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7E75" w14:textId="77777777" w:rsidR="000B2F0F" w:rsidRPr="000B2F0F" w:rsidRDefault="000B2F0F" w:rsidP="000B2F0F">
      <w:pPr>
        <w:pStyle w:val="HeaderParkeray"/>
      </w:pPr>
      <w:r w:rsidRPr="000B2F0F">
        <w:t>Cookies in use on this site</w:t>
      </w:r>
    </w:p>
    <w:p w14:paraId="40032A11" w14:textId="5F0C2102" w:rsidR="000B2F0F" w:rsidRDefault="000B2F0F" w:rsidP="000B2F0F">
      <w:pPr>
        <w:pStyle w:val="BodyTextParkeray"/>
      </w:pPr>
      <w:r w:rsidRPr="000B2F0F">
        <w:t>Our website uses cookies to help provide you with the best experience we can. Cookies are small text files that are placed on your computer or mobile phone when you browse websites. They cannot be used to identify you personally.</w:t>
      </w:r>
    </w:p>
    <w:p w14:paraId="6F5B3313" w14:textId="77777777" w:rsidR="000B2F0F" w:rsidRPr="000B2F0F" w:rsidRDefault="000B2F0F" w:rsidP="000B2F0F">
      <w:pPr>
        <w:pStyle w:val="BodyTextParkeray"/>
      </w:pPr>
    </w:p>
    <w:p w14:paraId="5471A6AA" w14:textId="18C34894" w:rsidR="000B2F0F" w:rsidRDefault="000B2F0F" w:rsidP="000B2F0F">
      <w:pPr>
        <w:pStyle w:val="BodyTextParkeray"/>
      </w:pPr>
      <w:r w:rsidRPr="000B2F0F">
        <w:t>This site uses </w:t>
      </w:r>
      <w:hyperlink r:id="rId8" w:tgtFrame="_blank" w:history="1">
        <w:r w:rsidRPr="000B2F0F">
          <w:rPr>
            <w:rStyle w:val="Hyperlink"/>
          </w:rPr>
          <w:t>session cookies</w:t>
        </w:r>
      </w:hyperlink>
      <w:r w:rsidRPr="000B2F0F">
        <w:t>.</w:t>
      </w:r>
    </w:p>
    <w:p w14:paraId="16C4262B" w14:textId="77777777" w:rsidR="000B2F0F" w:rsidRPr="000B2F0F" w:rsidRDefault="000B2F0F" w:rsidP="000B2F0F">
      <w:pPr>
        <w:pStyle w:val="BodyTextParkeray"/>
      </w:pPr>
    </w:p>
    <w:p w14:paraId="2713B574" w14:textId="77777777" w:rsidR="000B2F0F" w:rsidRPr="000B2F0F" w:rsidRDefault="000B2F0F" w:rsidP="000B2F0F">
      <w:pPr>
        <w:pStyle w:val="BodyTextParkeray"/>
      </w:pPr>
      <w:r w:rsidRPr="000B2F0F">
        <w:t>Session cookies enable the website you are visiting to keep track of your movement from page to page so you don’t get asked for the same information you’ve already given to the site. Cookies allow you to proceed through many pages of a site quickly and easily without having to authenticate or reprocess each new area you visit.</w:t>
      </w:r>
    </w:p>
    <w:p w14:paraId="52003E59" w14:textId="77777777" w:rsidR="000B2F0F" w:rsidRDefault="000B2F0F" w:rsidP="000B2F0F">
      <w:pPr>
        <w:pStyle w:val="BodyTextParkeray"/>
      </w:pPr>
    </w:p>
    <w:p w14:paraId="3A24F9FC" w14:textId="7DF8EF46" w:rsidR="000B2F0F" w:rsidRPr="000B2F0F" w:rsidRDefault="000B2F0F" w:rsidP="000B2F0F">
      <w:pPr>
        <w:pStyle w:val="BodyTextParkeray"/>
      </w:pPr>
      <w:r w:rsidRPr="000B2F0F">
        <w:t>Our cookies help us:</w:t>
      </w:r>
    </w:p>
    <w:p w14:paraId="37970008" w14:textId="77777777" w:rsidR="000B2F0F" w:rsidRPr="000B2F0F" w:rsidRDefault="000B2F0F" w:rsidP="000B2F0F">
      <w:pPr>
        <w:pStyle w:val="Bullet1"/>
      </w:pPr>
      <w:r w:rsidRPr="000B2F0F">
        <w:t>Make our website work as you’d expect</w:t>
      </w:r>
    </w:p>
    <w:p w14:paraId="36E8F153" w14:textId="77777777" w:rsidR="000B2F0F" w:rsidRPr="000B2F0F" w:rsidRDefault="000B2F0F" w:rsidP="000B2F0F">
      <w:pPr>
        <w:pStyle w:val="Bullet1"/>
      </w:pPr>
      <w:r w:rsidRPr="000B2F0F">
        <w:t>Remember your settings during and between visits</w:t>
      </w:r>
    </w:p>
    <w:p w14:paraId="217EBC65" w14:textId="77777777" w:rsidR="000B2F0F" w:rsidRPr="000B2F0F" w:rsidRDefault="000B2F0F" w:rsidP="000B2F0F">
      <w:pPr>
        <w:pStyle w:val="Bullet1"/>
      </w:pPr>
      <w:r w:rsidRPr="000B2F0F">
        <w:t>Improve the speed/security of the site</w:t>
      </w:r>
    </w:p>
    <w:p w14:paraId="2B5F689F" w14:textId="77777777" w:rsidR="000B2F0F" w:rsidRDefault="000B2F0F" w:rsidP="000B2F0F">
      <w:pPr>
        <w:pStyle w:val="BodyTextParkeray"/>
      </w:pPr>
    </w:p>
    <w:p w14:paraId="160E2DDC" w14:textId="6E64C827" w:rsidR="000B2F0F" w:rsidRPr="000B2F0F" w:rsidRDefault="000B2F0F" w:rsidP="000B2F0F">
      <w:pPr>
        <w:pStyle w:val="BodyTextParkeray"/>
      </w:pPr>
      <w:r w:rsidRPr="000B2F0F">
        <w:t>We do not use cookies to:</w:t>
      </w:r>
    </w:p>
    <w:p w14:paraId="3902091E" w14:textId="77777777" w:rsidR="000B2F0F" w:rsidRPr="000B2F0F" w:rsidRDefault="000B2F0F" w:rsidP="000B2F0F">
      <w:pPr>
        <w:pStyle w:val="Bullet1"/>
      </w:pPr>
      <w:r w:rsidRPr="000B2F0F">
        <w:t>Collect any personally identifiable information</w:t>
      </w:r>
    </w:p>
    <w:p w14:paraId="1E24A695" w14:textId="77777777" w:rsidR="000B2F0F" w:rsidRPr="000B2F0F" w:rsidRDefault="000B2F0F" w:rsidP="000B2F0F">
      <w:pPr>
        <w:pStyle w:val="Bullet1"/>
      </w:pPr>
      <w:r w:rsidRPr="000B2F0F">
        <w:t>Collect any sensitive information</w:t>
      </w:r>
    </w:p>
    <w:p w14:paraId="7F175E11" w14:textId="77777777" w:rsidR="000B2F0F" w:rsidRPr="000B2F0F" w:rsidRDefault="000B2F0F" w:rsidP="000B2F0F">
      <w:pPr>
        <w:pStyle w:val="Bullet1"/>
      </w:pPr>
      <w:r w:rsidRPr="000B2F0F">
        <w:t>Pass data to advertising networks</w:t>
      </w:r>
    </w:p>
    <w:p w14:paraId="3E80BE5E" w14:textId="77777777" w:rsidR="000B2F0F" w:rsidRPr="000B2F0F" w:rsidRDefault="000B2F0F" w:rsidP="000B2F0F">
      <w:pPr>
        <w:pStyle w:val="Bullet1"/>
      </w:pPr>
      <w:r w:rsidRPr="000B2F0F">
        <w:t>Pass personally identifiable data to third parties</w:t>
      </w:r>
    </w:p>
    <w:p w14:paraId="6C13F04A" w14:textId="54AF78F6" w:rsidR="000B2F0F" w:rsidRDefault="000B2F0F" w:rsidP="000B2F0F">
      <w:pPr>
        <w:pStyle w:val="Bullet1"/>
      </w:pPr>
      <w:r w:rsidRPr="000B2F0F">
        <w:t>Pay sales commissions</w:t>
      </w:r>
    </w:p>
    <w:p w14:paraId="6AC045C3" w14:textId="77777777" w:rsidR="000B2F0F" w:rsidRPr="000B2F0F" w:rsidRDefault="000B2F0F" w:rsidP="000B2F0F">
      <w:pPr>
        <w:pStyle w:val="BodyTextParkeray"/>
      </w:pPr>
    </w:p>
    <w:p w14:paraId="53F64669" w14:textId="77777777" w:rsidR="000B2F0F" w:rsidRPr="000B2F0F" w:rsidRDefault="000B2F0F" w:rsidP="000B2F0F">
      <w:pPr>
        <w:pStyle w:val="HeaderParkeray"/>
      </w:pPr>
      <w:r w:rsidRPr="000B2F0F">
        <w:t>Granting us permission to use cookies</w:t>
      </w:r>
    </w:p>
    <w:p w14:paraId="29F809FB" w14:textId="4EEFB629" w:rsidR="000B2F0F" w:rsidRDefault="000B2F0F" w:rsidP="000B2F0F">
      <w:pPr>
        <w:pStyle w:val="BodyTextParkeray"/>
      </w:pPr>
      <w:r w:rsidRPr="000B2F0F">
        <w:t>If the settings on your software that you are using to view this website (your browser) are adjusted to accept cookies we take this, and your continued use of our website, to mean that you are fine with this. Should you wish to remove or not use cookies from our site you can learn how to do this below, however doing so will likely mean that our site will not work as you would expect.</w:t>
      </w:r>
    </w:p>
    <w:p w14:paraId="5D2C2B6B" w14:textId="77777777" w:rsidR="000B2F0F" w:rsidRPr="000B2F0F" w:rsidRDefault="000B2F0F" w:rsidP="000B2F0F">
      <w:pPr>
        <w:pStyle w:val="BodyTextParkeray"/>
      </w:pPr>
    </w:p>
    <w:p w14:paraId="2BA3A1E0" w14:textId="77777777" w:rsidR="000B2F0F" w:rsidRPr="000B2F0F" w:rsidRDefault="000B2F0F" w:rsidP="000B2F0F">
      <w:pPr>
        <w:pStyle w:val="HeaderParkeray"/>
      </w:pPr>
      <w:r w:rsidRPr="000B2F0F">
        <w:t>More about our Cookies</w:t>
      </w:r>
    </w:p>
    <w:p w14:paraId="3F85D0FD" w14:textId="028A90A0" w:rsidR="000B2F0F" w:rsidRDefault="000B2F0F" w:rsidP="000B2F0F">
      <w:pPr>
        <w:pStyle w:val="BodyTextParkeray"/>
      </w:pPr>
      <w:r w:rsidRPr="000B2F0F">
        <w:t xml:space="preserve">This website is built using the WordPress </w:t>
      </w:r>
      <w:proofErr w:type="gramStart"/>
      <w:r w:rsidRPr="000B2F0F">
        <w:t>CMS ,</w:t>
      </w:r>
      <w:proofErr w:type="gramEnd"/>
      <w:r w:rsidRPr="000B2F0F">
        <w:t xml:space="preserve"> we uses cookies which are detailed below.</w:t>
      </w:r>
    </w:p>
    <w:p w14:paraId="18DAFB0E" w14:textId="77777777" w:rsidR="000B2F0F" w:rsidRPr="000B2F0F" w:rsidRDefault="000B2F0F" w:rsidP="000B2F0F">
      <w:pPr>
        <w:pStyle w:val="BodyTextParkeray"/>
      </w:pPr>
    </w:p>
    <w:tbl>
      <w:tblPr>
        <w:tblW w:w="9754" w:type="dxa"/>
        <w:shd w:val="clear" w:color="auto" w:fill="FFFFFF"/>
        <w:tblCellMar>
          <w:left w:w="0" w:type="dxa"/>
          <w:right w:w="0" w:type="dxa"/>
        </w:tblCellMar>
        <w:tblLook w:val="04A0" w:firstRow="1" w:lastRow="0" w:firstColumn="1" w:lastColumn="0" w:noHBand="0" w:noVBand="1"/>
      </w:tblPr>
      <w:tblGrid>
        <w:gridCol w:w="1985"/>
        <w:gridCol w:w="2595"/>
        <w:gridCol w:w="2595"/>
        <w:gridCol w:w="2579"/>
      </w:tblGrid>
      <w:tr w:rsidR="000B2F0F" w:rsidRPr="000B2F0F" w14:paraId="23694EEE" w14:textId="77777777" w:rsidTr="00850D0B">
        <w:tc>
          <w:tcPr>
            <w:tcW w:w="1985" w:type="dxa"/>
            <w:tcBorders>
              <w:top w:val="nil"/>
              <w:left w:val="nil"/>
              <w:bottom w:val="single" w:sz="8" w:space="0" w:color="F2F2F2"/>
              <w:right w:val="nil"/>
            </w:tcBorders>
            <w:shd w:val="clear" w:color="auto" w:fill="FFFFFF"/>
            <w:tcMar>
              <w:top w:w="0" w:type="dxa"/>
              <w:left w:w="0" w:type="dxa"/>
              <w:bottom w:w="120" w:type="dxa"/>
              <w:right w:w="0" w:type="dxa"/>
            </w:tcMar>
            <w:vAlign w:val="bottom"/>
            <w:hideMark/>
          </w:tcPr>
          <w:p w14:paraId="0BAF3FBF" w14:textId="77777777" w:rsidR="000B2F0F" w:rsidRPr="000B2F0F" w:rsidRDefault="000B2F0F" w:rsidP="000B2F0F">
            <w:pPr>
              <w:pStyle w:val="OpeningParagraphParkeray"/>
            </w:pPr>
            <w:r w:rsidRPr="000B2F0F">
              <w:t>COOKIE NAME</w:t>
            </w:r>
          </w:p>
        </w:tc>
        <w:tc>
          <w:tcPr>
            <w:tcW w:w="2595" w:type="dxa"/>
            <w:tcBorders>
              <w:top w:val="nil"/>
              <w:left w:val="nil"/>
              <w:bottom w:val="single" w:sz="8" w:space="0" w:color="F2F2F2"/>
              <w:right w:val="nil"/>
            </w:tcBorders>
            <w:shd w:val="clear" w:color="auto" w:fill="FFFFFF"/>
            <w:tcMar>
              <w:top w:w="0" w:type="dxa"/>
              <w:left w:w="0" w:type="dxa"/>
              <w:bottom w:w="120" w:type="dxa"/>
              <w:right w:w="0" w:type="dxa"/>
            </w:tcMar>
            <w:vAlign w:val="bottom"/>
            <w:hideMark/>
          </w:tcPr>
          <w:p w14:paraId="5D2D40F3" w14:textId="77777777" w:rsidR="000B2F0F" w:rsidRPr="000B2F0F" w:rsidRDefault="000B2F0F" w:rsidP="000B2F0F">
            <w:pPr>
              <w:pStyle w:val="OpeningParagraphParkeray"/>
            </w:pPr>
            <w:r w:rsidRPr="000B2F0F">
              <w:t>DATA STORED</w:t>
            </w:r>
          </w:p>
        </w:tc>
        <w:tc>
          <w:tcPr>
            <w:tcW w:w="0" w:type="auto"/>
            <w:tcBorders>
              <w:top w:val="nil"/>
              <w:left w:val="nil"/>
              <w:bottom w:val="single" w:sz="8" w:space="0" w:color="F2F2F2"/>
              <w:right w:val="nil"/>
            </w:tcBorders>
            <w:shd w:val="clear" w:color="auto" w:fill="FFFFFF"/>
            <w:tcMar>
              <w:top w:w="0" w:type="dxa"/>
              <w:left w:w="0" w:type="dxa"/>
              <w:bottom w:w="120" w:type="dxa"/>
              <w:right w:w="0" w:type="dxa"/>
            </w:tcMar>
            <w:vAlign w:val="bottom"/>
            <w:hideMark/>
          </w:tcPr>
          <w:p w14:paraId="2C219DD1" w14:textId="77777777" w:rsidR="000B2F0F" w:rsidRPr="000B2F0F" w:rsidRDefault="000B2F0F" w:rsidP="000B2F0F">
            <w:pPr>
              <w:pStyle w:val="OpeningParagraphParkeray"/>
            </w:pPr>
            <w:r w:rsidRPr="000B2F0F">
              <w:t>WHEN DOES IT EXPIRE?</w:t>
            </w:r>
          </w:p>
        </w:tc>
        <w:tc>
          <w:tcPr>
            <w:tcW w:w="0" w:type="auto"/>
            <w:tcBorders>
              <w:top w:val="nil"/>
              <w:left w:val="nil"/>
              <w:bottom w:val="single" w:sz="8" w:space="0" w:color="F2F2F2"/>
              <w:right w:val="nil"/>
            </w:tcBorders>
            <w:shd w:val="clear" w:color="auto" w:fill="FFFFFF"/>
            <w:tcMar>
              <w:top w:w="0" w:type="dxa"/>
              <w:left w:w="0" w:type="dxa"/>
              <w:bottom w:w="120" w:type="dxa"/>
              <w:right w:w="0" w:type="dxa"/>
            </w:tcMar>
            <w:vAlign w:val="bottom"/>
            <w:hideMark/>
          </w:tcPr>
          <w:p w14:paraId="20B03837" w14:textId="77777777" w:rsidR="000B2F0F" w:rsidRPr="000B2F0F" w:rsidRDefault="000B2F0F" w:rsidP="000B2F0F">
            <w:pPr>
              <w:pStyle w:val="OpeningParagraphParkeray"/>
            </w:pPr>
            <w:r w:rsidRPr="000B2F0F">
              <w:t>DESCRIPTION</w:t>
            </w:r>
          </w:p>
        </w:tc>
      </w:tr>
      <w:tr w:rsidR="000B2F0F" w:rsidRPr="000B2F0F" w14:paraId="3F75F67E" w14:textId="77777777" w:rsidTr="00850D0B">
        <w:tc>
          <w:tcPr>
            <w:tcW w:w="1985" w:type="dxa"/>
            <w:shd w:val="clear" w:color="auto" w:fill="FFFFFF"/>
            <w:tcMar>
              <w:top w:w="90" w:type="dxa"/>
              <w:left w:w="0" w:type="dxa"/>
              <w:bottom w:w="90" w:type="dxa"/>
              <w:right w:w="150" w:type="dxa"/>
            </w:tcMar>
            <w:vAlign w:val="bottom"/>
            <w:hideMark/>
          </w:tcPr>
          <w:p w14:paraId="1A05B5BD" w14:textId="77777777" w:rsidR="000B2F0F" w:rsidRPr="000B2F0F" w:rsidRDefault="000B2F0F" w:rsidP="000B2F0F">
            <w:pPr>
              <w:pStyle w:val="BodyTextParkeray"/>
              <w:rPr>
                <w:sz w:val="18"/>
                <w:szCs w:val="18"/>
              </w:rPr>
            </w:pPr>
            <w:r w:rsidRPr="000B2F0F">
              <w:rPr>
                <w:sz w:val="18"/>
                <w:szCs w:val="18"/>
              </w:rPr>
              <w:t>PHPSESSID</w:t>
            </w:r>
          </w:p>
        </w:tc>
        <w:tc>
          <w:tcPr>
            <w:tcW w:w="2595" w:type="dxa"/>
            <w:shd w:val="clear" w:color="auto" w:fill="FFFFFF"/>
            <w:tcMar>
              <w:top w:w="90" w:type="dxa"/>
              <w:left w:w="0" w:type="dxa"/>
              <w:bottom w:w="90" w:type="dxa"/>
              <w:right w:w="150" w:type="dxa"/>
            </w:tcMar>
            <w:vAlign w:val="bottom"/>
            <w:hideMark/>
          </w:tcPr>
          <w:p w14:paraId="6819CCC1" w14:textId="77777777" w:rsidR="000B2F0F" w:rsidRPr="000B2F0F" w:rsidRDefault="000B2F0F" w:rsidP="000B2F0F">
            <w:pPr>
              <w:pStyle w:val="BodyTextParkeray"/>
              <w:rPr>
                <w:sz w:val="18"/>
                <w:szCs w:val="18"/>
              </w:rPr>
            </w:pPr>
            <w:r w:rsidRPr="000B2F0F">
              <w:rPr>
                <w:sz w:val="18"/>
                <w:szCs w:val="18"/>
              </w:rPr>
              <w:t>A random unique number or string of letters and numbers.</w:t>
            </w:r>
          </w:p>
        </w:tc>
        <w:tc>
          <w:tcPr>
            <w:tcW w:w="2595" w:type="dxa"/>
            <w:shd w:val="clear" w:color="auto" w:fill="FFFFFF"/>
            <w:tcMar>
              <w:top w:w="90" w:type="dxa"/>
              <w:left w:w="0" w:type="dxa"/>
              <w:bottom w:w="90" w:type="dxa"/>
              <w:right w:w="150" w:type="dxa"/>
            </w:tcMar>
            <w:vAlign w:val="bottom"/>
            <w:hideMark/>
          </w:tcPr>
          <w:p w14:paraId="40D0F1B0" w14:textId="77777777" w:rsidR="000B2F0F" w:rsidRPr="000B2F0F" w:rsidRDefault="000B2F0F" w:rsidP="000B2F0F">
            <w:pPr>
              <w:pStyle w:val="BodyTextParkeray"/>
              <w:rPr>
                <w:sz w:val="18"/>
                <w:szCs w:val="18"/>
              </w:rPr>
            </w:pPr>
            <w:r w:rsidRPr="000B2F0F">
              <w:rPr>
                <w:sz w:val="18"/>
                <w:szCs w:val="18"/>
              </w:rPr>
              <w:t>The cookie is deleted when you close your web browser.</w:t>
            </w:r>
          </w:p>
        </w:tc>
        <w:tc>
          <w:tcPr>
            <w:tcW w:w="2579" w:type="dxa"/>
            <w:shd w:val="clear" w:color="auto" w:fill="FFFFFF"/>
            <w:tcMar>
              <w:top w:w="90" w:type="dxa"/>
              <w:left w:w="0" w:type="dxa"/>
              <w:bottom w:w="90" w:type="dxa"/>
              <w:right w:w="150" w:type="dxa"/>
            </w:tcMar>
            <w:vAlign w:val="bottom"/>
            <w:hideMark/>
          </w:tcPr>
          <w:p w14:paraId="2AD4C428" w14:textId="77777777" w:rsidR="000B2F0F" w:rsidRPr="000B2F0F" w:rsidRDefault="000B2F0F" w:rsidP="000B2F0F">
            <w:pPr>
              <w:pStyle w:val="BodyTextParkeray"/>
              <w:rPr>
                <w:sz w:val="18"/>
                <w:szCs w:val="18"/>
              </w:rPr>
            </w:pPr>
            <w:r w:rsidRPr="000B2F0F">
              <w:rPr>
                <w:sz w:val="18"/>
                <w:szCs w:val="18"/>
              </w:rPr>
              <w:t>As you browse around the pages on this site, the session cookie tells the website that you are the same person requesting the web pages, and not a new visitor to each page. This cookie does not identify you personally and is not linked to any other information we store about you.</w:t>
            </w:r>
          </w:p>
        </w:tc>
      </w:tr>
      <w:tr w:rsidR="000B2F0F" w:rsidRPr="000B2F0F" w14:paraId="41A8DC46" w14:textId="77777777" w:rsidTr="00850D0B">
        <w:tc>
          <w:tcPr>
            <w:tcW w:w="1985" w:type="dxa"/>
            <w:tcBorders>
              <w:top w:val="single" w:sz="8" w:space="0" w:color="EDEDED"/>
              <w:left w:val="nil"/>
              <w:bottom w:val="nil"/>
              <w:right w:val="nil"/>
            </w:tcBorders>
            <w:shd w:val="clear" w:color="auto" w:fill="FFFFFF"/>
            <w:tcMar>
              <w:top w:w="90" w:type="dxa"/>
              <w:left w:w="0" w:type="dxa"/>
              <w:bottom w:w="90" w:type="dxa"/>
              <w:right w:w="150" w:type="dxa"/>
            </w:tcMar>
            <w:vAlign w:val="bottom"/>
            <w:hideMark/>
          </w:tcPr>
          <w:p w14:paraId="2B7E0FF3" w14:textId="77777777" w:rsidR="000B2F0F" w:rsidRPr="000B2F0F" w:rsidRDefault="000B2F0F" w:rsidP="000B2F0F">
            <w:pPr>
              <w:pStyle w:val="BodyTextParkeray"/>
              <w:rPr>
                <w:sz w:val="18"/>
                <w:szCs w:val="18"/>
              </w:rPr>
            </w:pPr>
            <w:proofErr w:type="spellStart"/>
            <w:r w:rsidRPr="000B2F0F">
              <w:rPr>
                <w:sz w:val="18"/>
                <w:szCs w:val="18"/>
              </w:rPr>
              <w:t>comment_author</w:t>
            </w:r>
            <w:proofErr w:type="spellEnd"/>
            <w:r w:rsidRPr="000B2F0F">
              <w:rPr>
                <w:sz w:val="18"/>
                <w:szCs w:val="18"/>
              </w:rPr>
              <w:t xml:space="preserve">, </w:t>
            </w:r>
            <w:proofErr w:type="spellStart"/>
            <w:r w:rsidRPr="000B2F0F">
              <w:rPr>
                <w:sz w:val="18"/>
                <w:szCs w:val="18"/>
              </w:rPr>
              <w:t>comment_author_email</w:t>
            </w:r>
            <w:proofErr w:type="spellEnd"/>
          </w:p>
        </w:tc>
        <w:tc>
          <w:tcPr>
            <w:tcW w:w="2595" w:type="dxa"/>
            <w:tcBorders>
              <w:top w:val="single" w:sz="8" w:space="0" w:color="EDEDED"/>
              <w:left w:val="nil"/>
              <w:bottom w:val="nil"/>
              <w:right w:val="nil"/>
            </w:tcBorders>
            <w:shd w:val="clear" w:color="auto" w:fill="FFFFFF"/>
            <w:tcMar>
              <w:top w:w="90" w:type="dxa"/>
              <w:left w:w="0" w:type="dxa"/>
              <w:bottom w:w="90" w:type="dxa"/>
              <w:right w:w="150" w:type="dxa"/>
            </w:tcMar>
            <w:vAlign w:val="bottom"/>
            <w:hideMark/>
          </w:tcPr>
          <w:p w14:paraId="1E369E64" w14:textId="77777777" w:rsidR="000B2F0F" w:rsidRPr="000B2F0F" w:rsidRDefault="000B2F0F" w:rsidP="000B2F0F">
            <w:pPr>
              <w:pStyle w:val="BodyTextParkeray"/>
              <w:rPr>
                <w:sz w:val="18"/>
                <w:szCs w:val="18"/>
              </w:rPr>
            </w:pPr>
            <w:r w:rsidRPr="000B2F0F">
              <w:rPr>
                <w:sz w:val="18"/>
                <w:szCs w:val="18"/>
              </w:rPr>
              <w:t>Your name and email address</w:t>
            </w:r>
          </w:p>
        </w:tc>
        <w:tc>
          <w:tcPr>
            <w:tcW w:w="2595" w:type="dxa"/>
            <w:tcBorders>
              <w:top w:val="single" w:sz="8" w:space="0" w:color="EDEDED"/>
              <w:left w:val="nil"/>
              <w:bottom w:val="nil"/>
              <w:right w:val="nil"/>
            </w:tcBorders>
            <w:shd w:val="clear" w:color="auto" w:fill="FFFFFF"/>
            <w:tcMar>
              <w:top w:w="90" w:type="dxa"/>
              <w:left w:w="0" w:type="dxa"/>
              <w:bottom w:w="90" w:type="dxa"/>
              <w:right w:w="150" w:type="dxa"/>
            </w:tcMar>
            <w:vAlign w:val="bottom"/>
            <w:hideMark/>
          </w:tcPr>
          <w:p w14:paraId="30673640" w14:textId="77777777" w:rsidR="000B2F0F" w:rsidRPr="000B2F0F" w:rsidRDefault="000B2F0F" w:rsidP="000B2F0F">
            <w:pPr>
              <w:pStyle w:val="BodyTextParkeray"/>
              <w:rPr>
                <w:sz w:val="18"/>
                <w:szCs w:val="18"/>
              </w:rPr>
            </w:pPr>
            <w:r w:rsidRPr="000B2F0F">
              <w:rPr>
                <w:sz w:val="18"/>
                <w:szCs w:val="18"/>
              </w:rPr>
              <w:t>Persistent cookies, which expire a little under one year from the time they’re set.</w:t>
            </w:r>
          </w:p>
        </w:tc>
        <w:tc>
          <w:tcPr>
            <w:tcW w:w="2579" w:type="dxa"/>
            <w:tcBorders>
              <w:top w:val="single" w:sz="8" w:space="0" w:color="EDEDED"/>
              <w:left w:val="nil"/>
              <w:bottom w:val="nil"/>
              <w:right w:val="nil"/>
            </w:tcBorders>
            <w:shd w:val="clear" w:color="auto" w:fill="FFFFFF"/>
            <w:tcMar>
              <w:top w:w="90" w:type="dxa"/>
              <w:left w:w="0" w:type="dxa"/>
              <w:bottom w:w="90" w:type="dxa"/>
              <w:right w:w="150" w:type="dxa"/>
            </w:tcMar>
            <w:vAlign w:val="bottom"/>
            <w:hideMark/>
          </w:tcPr>
          <w:p w14:paraId="0298F984" w14:textId="77777777" w:rsidR="000B2F0F" w:rsidRPr="000B2F0F" w:rsidRDefault="000B2F0F" w:rsidP="000B2F0F">
            <w:pPr>
              <w:pStyle w:val="BodyTextParkeray"/>
              <w:rPr>
                <w:sz w:val="18"/>
                <w:szCs w:val="18"/>
              </w:rPr>
            </w:pPr>
            <w:r w:rsidRPr="000B2F0F">
              <w:rPr>
                <w:sz w:val="18"/>
                <w:szCs w:val="18"/>
              </w:rPr>
              <w:t>WordPress sets these cookies purely for convenience, so that you won’t need to re-type all your information again when you want to leave another comment. This data is not used for any other purpose.</w:t>
            </w:r>
          </w:p>
        </w:tc>
      </w:tr>
    </w:tbl>
    <w:p w14:paraId="7ECB4865" w14:textId="77777777" w:rsidR="000B2F0F" w:rsidRDefault="000B2F0F" w:rsidP="000B2F0F">
      <w:pPr>
        <w:pStyle w:val="BodyTextParkeray"/>
      </w:pPr>
    </w:p>
    <w:p w14:paraId="78DB6018" w14:textId="77777777" w:rsidR="000B2F0F" w:rsidRDefault="000B2F0F" w:rsidP="000B2F0F">
      <w:pPr>
        <w:pStyle w:val="BodyTextParkeray"/>
      </w:pPr>
    </w:p>
    <w:p w14:paraId="5F563962" w14:textId="77777777" w:rsidR="000B2F0F" w:rsidRDefault="000B2F0F" w:rsidP="000B2F0F">
      <w:pPr>
        <w:pStyle w:val="BodyTextParkeray"/>
      </w:pPr>
      <w:bookmarkStart w:id="0" w:name="_GoBack"/>
      <w:bookmarkEnd w:id="0"/>
    </w:p>
    <w:p w14:paraId="13C66C07" w14:textId="77777777" w:rsidR="000B2F0F" w:rsidRDefault="000B2F0F" w:rsidP="000B2F0F">
      <w:pPr>
        <w:pStyle w:val="BodyTextParkeray"/>
      </w:pPr>
    </w:p>
    <w:p w14:paraId="1454E37F" w14:textId="77777777" w:rsidR="000B2F0F" w:rsidRDefault="000B2F0F" w:rsidP="000B2F0F">
      <w:pPr>
        <w:pStyle w:val="BodyTextParkeray"/>
      </w:pPr>
    </w:p>
    <w:p w14:paraId="0617406D" w14:textId="3E2B0B14" w:rsidR="000B2F0F" w:rsidRPr="000B2F0F" w:rsidRDefault="000B2F0F" w:rsidP="000B2F0F">
      <w:pPr>
        <w:pStyle w:val="BodyTextParkeray"/>
      </w:pPr>
      <w:r w:rsidRPr="000B2F0F">
        <w:t>There is no way to prevent these cookies being set other than to not use our site.</w:t>
      </w:r>
    </w:p>
    <w:p w14:paraId="2CF20875" w14:textId="77777777" w:rsidR="000B2F0F" w:rsidRDefault="000B2F0F" w:rsidP="000B2F0F">
      <w:pPr>
        <w:pStyle w:val="BodyTextParkeray"/>
      </w:pPr>
    </w:p>
    <w:p w14:paraId="450F5BA8" w14:textId="17A841D3" w:rsidR="000B2F0F" w:rsidRPr="000B2F0F" w:rsidRDefault="000B2F0F" w:rsidP="000B2F0F">
      <w:pPr>
        <w:pStyle w:val="BodyTextParkeray"/>
      </w:pPr>
      <w:r w:rsidRPr="000B2F0F">
        <w:t>Further information is available in the </w:t>
      </w:r>
      <w:hyperlink r:id="rId9" w:tgtFrame="_blank" w:history="1">
        <w:r w:rsidRPr="000B2F0F">
          <w:rPr>
            <w:rStyle w:val="Hyperlink"/>
          </w:rPr>
          <w:t>WordPress Codex</w:t>
        </w:r>
      </w:hyperlink>
      <w:r w:rsidRPr="000B2F0F">
        <w:t>.</w:t>
      </w:r>
    </w:p>
    <w:p w14:paraId="64EB79D4" w14:textId="77777777" w:rsidR="000B2F0F" w:rsidRDefault="000B2F0F" w:rsidP="000B2F0F">
      <w:pPr>
        <w:pStyle w:val="BodyTextParkeray"/>
      </w:pPr>
    </w:p>
    <w:p w14:paraId="793C0F80" w14:textId="5C3B2AF2" w:rsidR="000B2F0F" w:rsidRPr="000B2F0F" w:rsidRDefault="000B2F0F" w:rsidP="000B2F0F">
      <w:pPr>
        <w:pStyle w:val="HeaderParkeray"/>
      </w:pPr>
      <w:r w:rsidRPr="000B2F0F">
        <w:t>Cookies for social media</w:t>
      </w:r>
    </w:p>
    <w:p w14:paraId="102B88AE" w14:textId="2564E8EF" w:rsidR="000B2F0F" w:rsidRDefault="000B2F0F" w:rsidP="000B2F0F">
      <w:pPr>
        <w:pStyle w:val="BodyTextParkeray"/>
      </w:pPr>
      <w:r w:rsidRPr="000B2F0F">
        <w:t>We have a Facebook page. Facebook uses cookie technology. For more information, please see the </w:t>
      </w:r>
      <w:hyperlink r:id="rId10" w:tgtFrame="_blank" w:history="1">
        <w:r w:rsidRPr="000B2F0F">
          <w:rPr>
            <w:rStyle w:val="Hyperlink"/>
          </w:rPr>
          <w:t>Facebook Privacy Policy</w:t>
        </w:r>
      </w:hyperlink>
      <w:r w:rsidRPr="000B2F0F">
        <w:t>.</w:t>
      </w:r>
    </w:p>
    <w:p w14:paraId="2B48E6AD" w14:textId="77777777" w:rsidR="000B2F0F" w:rsidRPr="000B2F0F" w:rsidRDefault="000B2F0F" w:rsidP="000B2F0F">
      <w:pPr>
        <w:pStyle w:val="BodyTextParkeray"/>
      </w:pPr>
    </w:p>
    <w:p w14:paraId="71273354" w14:textId="77777777" w:rsidR="000B2F0F" w:rsidRPr="000B2F0F" w:rsidRDefault="000B2F0F" w:rsidP="000B2F0F">
      <w:pPr>
        <w:pStyle w:val="HeaderParkeray"/>
      </w:pPr>
      <w:r w:rsidRPr="000B2F0F">
        <w:t>Cookies for other third-party sites</w:t>
      </w:r>
    </w:p>
    <w:p w14:paraId="07E91F98" w14:textId="77777777" w:rsidR="000B2F0F" w:rsidRPr="000B2F0F" w:rsidRDefault="000B2F0F" w:rsidP="000B2F0F">
      <w:pPr>
        <w:pStyle w:val="BodyTextParkeray"/>
      </w:pPr>
      <w:r w:rsidRPr="000B2F0F">
        <w:t>Our website may include links to other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201667D9" w14:textId="77777777" w:rsidR="000B2F0F" w:rsidRDefault="000B2F0F" w:rsidP="000B2F0F">
      <w:pPr>
        <w:pStyle w:val="BodyTextParkeray"/>
      </w:pPr>
    </w:p>
    <w:p w14:paraId="156DCA49" w14:textId="26C64A20" w:rsidR="000B2F0F" w:rsidRPr="000B2F0F" w:rsidRDefault="000B2F0F" w:rsidP="000B2F0F">
      <w:pPr>
        <w:pStyle w:val="HeaderParkeray"/>
      </w:pPr>
      <w:r w:rsidRPr="000B2F0F">
        <w:t>Turning Cookies Off</w:t>
      </w:r>
    </w:p>
    <w:p w14:paraId="2FF6119C" w14:textId="77777777" w:rsidR="000B2F0F" w:rsidRPr="000B2F0F" w:rsidRDefault="000B2F0F" w:rsidP="000B2F0F">
      <w:pPr>
        <w:pStyle w:val="BodyTextParkeray"/>
      </w:pPr>
      <w:r w:rsidRPr="000B2F0F">
        <w:t>You can switch cookies off by adjusting your browser settings to stop it from accepting cookies (</w:t>
      </w:r>
      <w:hyperlink r:id="rId11" w:tgtFrame="_blank" w:history="1">
        <w:r w:rsidRPr="000B2F0F">
          <w:rPr>
            <w:rStyle w:val="Hyperlink"/>
          </w:rPr>
          <w:t>learn how here</w:t>
        </w:r>
      </w:hyperlink>
      <w:r w:rsidRPr="000B2F0F">
        <w:t xml:space="preserve">). Doing so however will likely limit the functionality of </w:t>
      </w:r>
      <w:proofErr w:type="spellStart"/>
      <w:r w:rsidRPr="000B2F0F">
        <w:t>our’s</w:t>
      </w:r>
      <w:proofErr w:type="spellEnd"/>
      <w:r w:rsidRPr="000B2F0F">
        <w:t xml:space="preserve"> and a large proportion of the world’s websites as cookies are a standard part of most modern websites.</w:t>
      </w:r>
    </w:p>
    <w:p w14:paraId="463E3673" w14:textId="77777777" w:rsidR="000B2F0F" w:rsidRDefault="000B2F0F" w:rsidP="000B2F0F">
      <w:pPr>
        <w:pStyle w:val="BodyTextParkeray"/>
      </w:pPr>
    </w:p>
    <w:p w14:paraId="4635EE0F" w14:textId="4083A8B2" w:rsidR="006B43C5" w:rsidRPr="000B2F0F" w:rsidRDefault="003756D7" w:rsidP="000B2F0F">
      <w:pPr>
        <w:pStyle w:val="BodyTextParkeray"/>
      </w:pPr>
      <w:r w:rsidRPr="000B2F0F">
        <w:t>Similarly,</w:t>
      </w:r>
      <w:r w:rsidR="000B2F0F" w:rsidRPr="000B2F0F">
        <w:t xml:space="preserve"> you can set up your browser to disable JavaScript – please see your browser’s help pages for instructions on how to do this.</w:t>
      </w:r>
    </w:p>
    <w:sectPr w:rsidR="006B43C5" w:rsidRPr="000B2F0F" w:rsidSect="00C80C67">
      <w:headerReference w:type="default" r:id="rId12"/>
      <w:footerReference w:type="default" r:id="rId13"/>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F0862" w14:textId="77777777" w:rsidR="002561BF" w:rsidRDefault="002561BF" w:rsidP="00966069">
      <w:r>
        <w:separator/>
      </w:r>
    </w:p>
  </w:endnote>
  <w:endnote w:type="continuationSeparator" w:id="0">
    <w:p w14:paraId="2658F613" w14:textId="77777777" w:rsidR="002561BF" w:rsidRDefault="002561BF" w:rsidP="0096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w:altName w:val="Arial"/>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6BCE" w14:textId="77777777" w:rsidR="001F2592" w:rsidRDefault="00B87459">
    <w:pPr>
      <w:pStyle w:val="Footer"/>
    </w:pPr>
    <w:r>
      <w:rPr>
        <w:noProof/>
        <w:lang w:val="en-GB" w:eastAsia="en-GB"/>
      </w:rPr>
      <mc:AlternateContent>
        <mc:Choice Requires="wps">
          <w:drawing>
            <wp:anchor distT="0" distB="0" distL="114300" distR="114300" simplePos="0" relativeHeight="251664384" behindDoc="0" locked="0" layoutInCell="1" allowOverlap="1" wp14:anchorId="4C68EB78" wp14:editId="701E4810">
              <wp:simplePos x="0" y="0"/>
              <wp:positionH relativeFrom="column">
                <wp:posOffset>-2540</wp:posOffset>
              </wp:positionH>
              <wp:positionV relativeFrom="paragraph">
                <wp:posOffset>-553720</wp:posOffset>
              </wp:positionV>
              <wp:extent cx="609600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0"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643CD" id="_x0000_t32" coordsize="21600,21600" o:spt="32" o:oned="t" path="m,l21600,21600e" filled="f">
              <v:path arrowok="t" fillok="f" o:connecttype="none"/>
              <o:lock v:ext="edit" shapetype="t"/>
            </v:shapetype>
            <v:shape id="AutoShape 7" o:spid="_x0000_s1026" type="#_x0000_t32" style="position:absolute;margin-left:-.2pt;margin-top:-43.6pt;width:480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" strokeweight="1p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54BF761D" wp14:editId="50230A61">
              <wp:simplePos x="0" y="0"/>
              <wp:positionH relativeFrom="column">
                <wp:posOffset>3810</wp:posOffset>
              </wp:positionH>
              <wp:positionV relativeFrom="paragraph">
                <wp:posOffset>-464820</wp:posOffset>
              </wp:positionV>
              <wp:extent cx="6104890" cy="222250"/>
              <wp:effectExtent l="0" t="0" r="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222250"/>
                      </a:xfrm>
                      <a:prstGeom prst="rect">
                        <a:avLst/>
                      </a:prstGeom>
                      <a:solidFill>
                        <a:srgbClr val="FFFFFF"/>
                      </a:solidFill>
                      <a:ln w="9525">
                        <a:noFill/>
                        <a:miter lim="800000"/>
                        <a:headEnd/>
                        <a:tailEnd/>
                      </a:ln>
                    </wps:spPr>
                    <wps:txbx>
                      <w:txbxContent>
                        <w:p w14:paraId="6B520EE4" w14:textId="2C82C848" w:rsidR="001F2592" w:rsidRPr="00533ADF" w:rsidRDefault="000B2F0F" w:rsidP="001F2592">
                          <w:pPr>
                            <w:jc w:val="right"/>
                            <w:rPr>
                              <w:rFonts w:asciiTheme="minorHAnsi" w:hAnsiTheme="minorHAnsi" w:cstheme="minorHAnsi"/>
                              <w:color w:val="4B4B4D"/>
                            </w:rPr>
                          </w:pPr>
                          <w:r>
                            <w:rPr>
                              <w:rStyle w:val="BodyTextParkerayChar"/>
                            </w:rPr>
                            <w:t>Cookies</w:t>
                          </w:r>
                          <w:r w:rsidR="002856B7">
                            <w:rPr>
                              <w:rStyle w:val="BodyTextParkerayChar"/>
                            </w:rPr>
                            <w:t xml:space="preserve"> P</w:t>
                          </w:r>
                          <w:r w:rsidR="003756D7">
                            <w:rPr>
                              <w:rStyle w:val="BodyTextParkerayChar"/>
                            </w:rPr>
                            <w:t>oli</w:t>
                          </w:r>
                          <w:r w:rsidR="002856B7">
                            <w:rPr>
                              <w:rStyle w:val="BodyTextParkerayChar"/>
                            </w:rPr>
                            <w:t>cy</w:t>
                          </w:r>
                          <w:r w:rsidR="00C91427">
                            <w:rPr>
                              <w:color w:val="4A4D4D"/>
                              <w:sz w:val="18"/>
                            </w:rPr>
                            <w:t xml:space="preserve"> </w:t>
                          </w:r>
                          <w:r w:rsidR="001F2592" w:rsidRPr="00533ADF">
                            <w:rPr>
                              <w:rFonts w:asciiTheme="minorHAnsi" w:hAnsiTheme="minorHAnsi" w:cstheme="minorHAnsi"/>
                              <w:color w:val="009EE0"/>
                            </w:rPr>
                            <w:t>|</w:t>
                          </w:r>
                          <w:r w:rsidR="001F2592" w:rsidRPr="00533ADF">
                            <w:rPr>
                              <w:rFonts w:asciiTheme="minorHAnsi" w:hAnsiTheme="minorHAnsi" w:cstheme="minorHAnsi"/>
                              <w:color w:val="4B4B4D"/>
                            </w:rPr>
                            <w:t xml:space="preserve"> </w:t>
                          </w:r>
                          <w:proofErr w:type="spellStart"/>
                          <w:r w:rsidR="001F2592" w:rsidRPr="00533ADF">
                            <w:rPr>
                              <w:rFonts w:asciiTheme="minorHAnsi" w:hAnsiTheme="minorHAnsi" w:cstheme="minorHAnsi"/>
                              <w:color w:val="4B4B4D"/>
                            </w:rPr>
                            <w:t>Parkeray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F761D" id="_x0000_t202" coordsize="21600,21600" o:spt="202" path="m,l,21600r21600,l21600,xe">
              <v:stroke joinstyle="miter"/>
              <v:path gradientshapeok="t" o:connecttype="rect"/>
            </v:shapetype>
            <v:shape id="Text Box 6" o:spid="_x0000_s1026" type="#_x0000_t202" style="position:absolute;margin-left:.3pt;margin-top:-36.6pt;width:480.7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" stroked="f">
              <v:textbox inset="0,0,0,0">
                <w:txbxContent>
                  <w:p w14:paraId="6B520EE4" w14:textId="2C82C848" w:rsidR="001F2592" w:rsidRPr="00533ADF" w:rsidRDefault="000B2F0F" w:rsidP="001F2592">
                    <w:pPr>
                      <w:jc w:val="right"/>
                      <w:rPr>
                        <w:rFonts w:asciiTheme="minorHAnsi" w:hAnsiTheme="minorHAnsi" w:cstheme="minorHAnsi"/>
                        <w:color w:val="4B4B4D"/>
                      </w:rPr>
                    </w:pPr>
                    <w:r>
                      <w:rPr>
                        <w:rStyle w:val="BodyTextParkerayChar"/>
                      </w:rPr>
                      <w:t>Cookies</w:t>
                    </w:r>
                    <w:r w:rsidR="002856B7">
                      <w:rPr>
                        <w:rStyle w:val="BodyTextParkerayChar"/>
                      </w:rPr>
                      <w:t xml:space="preserve"> P</w:t>
                    </w:r>
                    <w:r w:rsidR="003756D7">
                      <w:rPr>
                        <w:rStyle w:val="BodyTextParkerayChar"/>
                      </w:rPr>
                      <w:t>oli</w:t>
                    </w:r>
                    <w:r w:rsidR="002856B7">
                      <w:rPr>
                        <w:rStyle w:val="BodyTextParkerayChar"/>
                      </w:rPr>
                      <w:t>cy</w:t>
                    </w:r>
                    <w:r w:rsidR="00C91427">
                      <w:rPr>
                        <w:color w:val="4A4D4D"/>
                        <w:sz w:val="18"/>
                      </w:rPr>
                      <w:t xml:space="preserve"> </w:t>
                    </w:r>
                    <w:r w:rsidR="001F2592" w:rsidRPr="00533ADF">
                      <w:rPr>
                        <w:rFonts w:asciiTheme="minorHAnsi" w:hAnsiTheme="minorHAnsi" w:cstheme="minorHAnsi"/>
                        <w:color w:val="009EE0"/>
                      </w:rPr>
                      <w:t>|</w:t>
                    </w:r>
                    <w:r w:rsidR="001F2592" w:rsidRPr="00533ADF">
                      <w:rPr>
                        <w:rFonts w:asciiTheme="minorHAnsi" w:hAnsiTheme="minorHAnsi" w:cstheme="minorHAnsi"/>
                        <w:color w:val="4B4B4D"/>
                      </w:rPr>
                      <w:t xml:space="preserve"> </w:t>
                    </w:r>
                    <w:proofErr w:type="spellStart"/>
                    <w:r w:rsidR="001F2592" w:rsidRPr="00533ADF">
                      <w:rPr>
                        <w:rFonts w:asciiTheme="minorHAnsi" w:hAnsiTheme="minorHAnsi" w:cstheme="minorHAnsi"/>
                        <w:color w:val="4B4B4D"/>
                      </w:rPr>
                      <w:t>Parkeray</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96DC" w14:textId="77777777" w:rsidR="002561BF" w:rsidRDefault="002561BF" w:rsidP="00966069">
      <w:r>
        <w:separator/>
      </w:r>
    </w:p>
  </w:footnote>
  <w:footnote w:type="continuationSeparator" w:id="0">
    <w:p w14:paraId="375676EF" w14:textId="77777777" w:rsidR="002561BF" w:rsidRDefault="002561BF" w:rsidP="00966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FB8C" w14:textId="77777777" w:rsidR="0084297A" w:rsidRDefault="00B87459">
    <w:pPr>
      <w:pStyle w:val="Header"/>
    </w:pPr>
    <w:r>
      <w:rPr>
        <w:noProof/>
        <w:lang w:val="en-GB" w:eastAsia="en-GB"/>
      </w:rPr>
      <w:drawing>
        <wp:anchor distT="0" distB="0" distL="114300" distR="114300" simplePos="0" relativeHeight="251666432" behindDoc="1" locked="0" layoutInCell="1" allowOverlap="1" wp14:anchorId="50EE4370" wp14:editId="5F9E066A">
          <wp:simplePos x="0" y="0"/>
          <wp:positionH relativeFrom="column">
            <wp:posOffset>4495800</wp:posOffset>
          </wp:positionH>
          <wp:positionV relativeFrom="paragraph">
            <wp:posOffset>45720</wp:posOffset>
          </wp:positionV>
          <wp:extent cx="1625600" cy="215900"/>
          <wp:effectExtent l="0" t="0" r="0" b="0"/>
          <wp:wrapNone/>
          <wp:docPr id="8" name="Picture 8" descr="L:\Marketing\MARKETING\DESIGN\LOGO\Parkeray Text Logo\Parkeray_45mm_wide\Parkeray_logo_Blu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Marketing\MARKETING\DESIGN\LOGO\Parkeray Text Logo\Parkeray_45mm_wide\Parkeray_logo_Blu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21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0E7"/>
    <w:multiLevelType w:val="multilevel"/>
    <w:tmpl w:val="97B69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30AC4"/>
    <w:multiLevelType w:val="hybridMultilevel"/>
    <w:tmpl w:val="608C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6359E"/>
    <w:multiLevelType w:val="hybridMultilevel"/>
    <w:tmpl w:val="5ACEFDB8"/>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C183E"/>
    <w:multiLevelType w:val="hybridMultilevel"/>
    <w:tmpl w:val="7040BB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265DE0"/>
    <w:multiLevelType w:val="hybridMultilevel"/>
    <w:tmpl w:val="67D85888"/>
    <w:lvl w:ilvl="0" w:tplc="9B8AA8F6">
      <w:start w:val="1"/>
      <w:numFmt w:val="bullet"/>
      <w:lvlText w:val=""/>
      <w:lvlJc w:val="left"/>
      <w:pPr>
        <w:ind w:left="1080" w:hanging="360"/>
      </w:pPr>
      <w:rPr>
        <w:rFonts w:ascii="Symbol" w:hAnsi="Symbol" w:hint="default"/>
        <w:color w:val="009EE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09666A"/>
    <w:multiLevelType w:val="hybridMultilevel"/>
    <w:tmpl w:val="6B92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B0A2D"/>
    <w:multiLevelType w:val="hybridMultilevel"/>
    <w:tmpl w:val="20F8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120E8"/>
    <w:multiLevelType w:val="hybridMultilevel"/>
    <w:tmpl w:val="1388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007A9"/>
    <w:multiLevelType w:val="multilevel"/>
    <w:tmpl w:val="E7F2AA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E16323"/>
    <w:multiLevelType w:val="multilevel"/>
    <w:tmpl w:val="F126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9002E"/>
    <w:multiLevelType w:val="hybridMultilevel"/>
    <w:tmpl w:val="12DAB5B2"/>
    <w:lvl w:ilvl="0" w:tplc="9B8AA8F6">
      <w:start w:val="1"/>
      <w:numFmt w:val="bullet"/>
      <w:lvlText w:val=""/>
      <w:lvlJc w:val="left"/>
      <w:pPr>
        <w:ind w:left="720" w:hanging="360"/>
      </w:pPr>
      <w:rPr>
        <w:rFonts w:ascii="Symbol" w:hAnsi="Symbol" w:hint="default"/>
        <w:color w:val="009EE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A43C3"/>
    <w:multiLevelType w:val="multilevel"/>
    <w:tmpl w:val="A9325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9338F4"/>
    <w:multiLevelType w:val="hybridMultilevel"/>
    <w:tmpl w:val="471EB976"/>
    <w:lvl w:ilvl="0" w:tplc="0C36AFB2">
      <w:start w:val="1"/>
      <w:numFmt w:val="bullet"/>
      <w:lvlText w:val=""/>
      <w:lvlJc w:val="left"/>
      <w:pPr>
        <w:tabs>
          <w:tab w:val="num" w:pos="720"/>
        </w:tabs>
        <w:ind w:left="720" w:hanging="360"/>
      </w:pPr>
      <w:rPr>
        <w:rFonts w:ascii="Wingdings" w:hAnsi="Wingdings" w:hint="default"/>
      </w:rPr>
    </w:lvl>
    <w:lvl w:ilvl="1" w:tplc="BFBC46D8" w:tentative="1">
      <w:start w:val="1"/>
      <w:numFmt w:val="bullet"/>
      <w:lvlText w:val="o"/>
      <w:lvlJc w:val="left"/>
      <w:pPr>
        <w:tabs>
          <w:tab w:val="num" w:pos="1440"/>
        </w:tabs>
        <w:ind w:left="1440" w:hanging="360"/>
      </w:pPr>
      <w:rPr>
        <w:rFonts w:ascii="Courier New" w:hAnsi="Courier New" w:hint="default"/>
      </w:rPr>
    </w:lvl>
    <w:lvl w:ilvl="2" w:tplc="60B6C410" w:tentative="1">
      <w:start w:val="1"/>
      <w:numFmt w:val="bullet"/>
      <w:lvlText w:val=""/>
      <w:lvlJc w:val="left"/>
      <w:pPr>
        <w:tabs>
          <w:tab w:val="num" w:pos="2160"/>
        </w:tabs>
        <w:ind w:left="2160" w:hanging="360"/>
      </w:pPr>
      <w:rPr>
        <w:rFonts w:ascii="Wingdings" w:hAnsi="Wingdings" w:hint="default"/>
      </w:rPr>
    </w:lvl>
    <w:lvl w:ilvl="3" w:tplc="1F2E8614" w:tentative="1">
      <w:start w:val="1"/>
      <w:numFmt w:val="bullet"/>
      <w:lvlText w:val=""/>
      <w:lvlJc w:val="left"/>
      <w:pPr>
        <w:tabs>
          <w:tab w:val="num" w:pos="2880"/>
        </w:tabs>
        <w:ind w:left="2880" w:hanging="360"/>
      </w:pPr>
      <w:rPr>
        <w:rFonts w:ascii="Symbol" w:hAnsi="Symbol" w:hint="default"/>
      </w:rPr>
    </w:lvl>
    <w:lvl w:ilvl="4" w:tplc="57189834" w:tentative="1">
      <w:start w:val="1"/>
      <w:numFmt w:val="bullet"/>
      <w:lvlText w:val="o"/>
      <w:lvlJc w:val="left"/>
      <w:pPr>
        <w:tabs>
          <w:tab w:val="num" w:pos="3600"/>
        </w:tabs>
        <w:ind w:left="3600" w:hanging="360"/>
      </w:pPr>
      <w:rPr>
        <w:rFonts w:ascii="Courier New" w:hAnsi="Courier New" w:hint="default"/>
      </w:rPr>
    </w:lvl>
    <w:lvl w:ilvl="5" w:tplc="7E18DDA0" w:tentative="1">
      <w:start w:val="1"/>
      <w:numFmt w:val="bullet"/>
      <w:lvlText w:val=""/>
      <w:lvlJc w:val="left"/>
      <w:pPr>
        <w:tabs>
          <w:tab w:val="num" w:pos="4320"/>
        </w:tabs>
        <w:ind w:left="4320" w:hanging="360"/>
      </w:pPr>
      <w:rPr>
        <w:rFonts w:ascii="Wingdings" w:hAnsi="Wingdings" w:hint="default"/>
      </w:rPr>
    </w:lvl>
    <w:lvl w:ilvl="6" w:tplc="030A0CF8" w:tentative="1">
      <w:start w:val="1"/>
      <w:numFmt w:val="bullet"/>
      <w:lvlText w:val=""/>
      <w:lvlJc w:val="left"/>
      <w:pPr>
        <w:tabs>
          <w:tab w:val="num" w:pos="5040"/>
        </w:tabs>
        <w:ind w:left="5040" w:hanging="360"/>
      </w:pPr>
      <w:rPr>
        <w:rFonts w:ascii="Symbol" w:hAnsi="Symbol" w:hint="default"/>
      </w:rPr>
    </w:lvl>
    <w:lvl w:ilvl="7" w:tplc="EB0CA872" w:tentative="1">
      <w:start w:val="1"/>
      <w:numFmt w:val="bullet"/>
      <w:lvlText w:val="o"/>
      <w:lvlJc w:val="left"/>
      <w:pPr>
        <w:tabs>
          <w:tab w:val="num" w:pos="5760"/>
        </w:tabs>
        <w:ind w:left="5760" w:hanging="360"/>
      </w:pPr>
      <w:rPr>
        <w:rFonts w:ascii="Courier New" w:hAnsi="Courier New" w:hint="default"/>
      </w:rPr>
    </w:lvl>
    <w:lvl w:ilvl="8" w:tplc="BE4CFB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674B6"/>
    <w:multiLevelType w:val="hybridMultilevel"/>
    <w:tmpl w:val="13225CB6"/>
    <w:lvl w:ilvl="0" w:tplc="E79019F0">
      <w:start w:val="1"/>
      <w:numFmt w:val="bullet"/>
      <w:lvlText w:val=""/>
      <w:lvlJc w:val="left"/>
      <w:pPr>
        <w:ind w:left="720" w:hanging="360"/>
      </w:pPr>
      <w:rPr>
        <w:rFonts w:ascii="Symbol" w:hAnsi="Symbol" w:hint="default"/>
        <w:color w:val="EE7F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37491"/>
    <w:multiLevelType w:val="hybridMultilevel"/>
    <w:tmpl w:val="62A0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618C2"/>
    <w:multiLevelType w:val="hybridMultilevel"/>
    <w:tmpl w:val="FA90151E"/>
    <w:lvl w:ilvl="0" w:tplc="68CCCE8C">
      <w:numFmt w:val="bullet"/>
      <w:lvlText w:val=""/>
      <w:lvlJc w:val="left"/>
      <w:pPr>
        <w:ind w:left="915" w:hanging="360"/>
      </w:pPr>
      <w:rPr>
        <w:rFonts w:ascii="Symbol" w:eastAsia="Symbol" w:hAnsi="Symbol" w:cs="Symbol" w:hint="default"/>
        <w:color w:val="4A4A4D"/>
        <w:w w:val="99"/>
        <w:sz w:val="20"/>
        <w:szCs w:val="20"/>
      </w:rPr>
    </w:lvl>
    <w:lvl w:ilvl="1" w:tplc="643A952A">
      <w:numFmt w:val="bullet"/>
      <w:lvlText w:val="•"/>
      <w:lvlJc w:val="left"/>
      <w:pPr>
        <w:ind w:left="1794" w:hanging="360"/>
      </w:pPr>
      <w:rPr>
        <w:rFonts w:hint="default"/>
      </w:rPr>
    </w:lvl>
    <w:lvl w:ilvl="2" w:tplc="FB1017D0">
      <w:numFmt w:val="bullet"/>
      <w:lvlText w:val="•"/>
      <w:lvlJc w:val="left"/>
      <w:pPr>
        <w:ind w:left="2669" w:hanging="360"/>
      </w:pPr>
      <w:rPr>
        <w:rFonts w:hint="default"/>
      </w:rPr>
    </w:lvl>
    <w:lvl w:ilvl="3" w:tplc="CAA23B24">
      <w:numFmt w:val="bullet"/>
      <w:lvlText w:val="•"/>
      <w:lvlJc w:val="left"/>
      <w:pPr>
        <w:ind w:left="3543" w:hanging="360"/>
      </w:pPr>
      <w:rPr>
        <w:rFonts w:hint="default"/>
      </w:rPr>
    </w:lvl>
    <w:lvl w:ilvl="4" w:tplc="2D6CF40E">
      <w:numFmt w:val="bullet"/>
      <w:lvlText w:val="•"/>
      <w:lvlJc w:val="left"/>
      <w:pPr>
        <w:ind w:left="4418" w:hanging="360"/>
      </w:pPr>
      <w:rPr>
        <w:rFonts w:hint="default"/>
      </w:rPr>
    </w:lvl>
    <w:lvl w:ilvl="5" w:tplc="4E70A0D6">
      <w:numFmt w:val="bullet"/>
      <w:lvlText w:val="•"/>
      <w:lvlJc w:val="left"/>
      <w:pPr>
        <w:ind w:left="5293" w:hanging="360"/>
      </w:pPr>
      <w:rPr>
        <w:rFonts w:hint="default"/>
      </w:rPr>
    </w:lvl>
    <w:lvl w:ilvl="6" w:tplc="A3743D36">
      <w:numFmt w:val="bullet"/>
      <w:lvlText w:val="•"/>
      <w:lvlJc w:val="left"/>
      <w:pPr>
        <w:ind w:left="6167" w:hanging="360"/>
      </w:pPr>
      <w:rPr>
        <w:rFonts w:hint="default"/>
      </w:rPr>
    </w:lvl>
    <w:lvl w:ilvl="7" w:tplc="96EA3A5E">
      <w:numFmt w:val="bullet"/>
      <w:lvlText w:val="•"/>
      <w:lvlJc w:val="left"/>
      <w:pPr>
        <w:ind w:left="7042" w:hanging="360"/>
      </w:pPr>
      <w:rPr>
        <w:rFonts w:hint="default"/>
      </w:rPr>
    </w:lvl>
    <w:lvl w:ilvl="8" w:tplc="86666662">
      <w:numFmt w:val="bullet"/>
      <w:lvlText w:val="•"/>
      <w:lvlJc w:val="left"/>
      <w:pPr>
        <w:ind w:left="7917" w:hanging="360"/>
      </w:pPr>
      <w:rPr>
        <w:rFonts w:hint="default"/>
      </w:rPr>
    </w:lvl>
  </w:abstractNum>
  <w:abstractNum w:abstractNumId="16" w15:restartNumberingAfterBreak="0">
    <w:nsid w:val="354734B6"/>
    <w:multiLevelType w:val="hybridMultilevel"/>
    <w:tmpl w:val="BA888BEE"/>
    <w:lvl w:ilvl="0" w:tplc="9B8AA8F6">
      <w:start w:val="1"/>
      <w:numFmt w:val="bullet"/>
      <w:lvlText w:val=""/>
      <w:lvlJc w:val="left"/>
      <w:pPr>
        <w:ind w:left="720" w:hanging="360"/>
      </w:pPr>
      <w:rPr>
        <w:rFonts w:ascii="Symbol" w:hAnsi="Symbol" w:hint="default"/>
        <w:color w:val="009EE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1033D"/>
    <w:multiLevelType w:val="multilevel"/>
    <w:tmpl w:val="E7F2AA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A0030B"/>
    <w:multiLevelType w:val="hybridMultilevel"/>
    <w:tmpl w:val="C1BCF6F8"/>
    <w:lvl w:ilvl="0" w:tplc="9B8AA8F6">
      <w:start w:val="1"/>
      <w:numFmt w:val="bullet"/>
      <w:lvlText w:val=""/>
      <w:lvlJc w:val="left"/>
      <w:pPr>
        <w:ind w:left="720" w:hanging="360"/>
      </w:pPr>
      <w:rPr>
        <w:rFonts w:ascii="Symbol" w:hAnsi="Symbol" w:hint="default"/>
        <w:color w:val="009EE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A15D4"/>
    <w:multiLevelType w:val="hybridMultilevel"/>
    <w:tmpl w:val="4836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956E1"/>
    <w:multiLevelType w:val="hybridMultilevel"/>
    <w:tmpl w:val="5BC4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A304C"/>
    <w:multiLevelType w:val="hybridMultilevel"/>
    <w:tmpl w:val="22BE359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86C4E"/>
    <w:multiLevelType w:val="hybridMultilevel"/>
    <w:tmpl w:val="60E22372"/>
    <w:lvl w:ilvl="0" w:tplc="9B8AA8F6">
      <w:start w:val="1"/>
      <w:numFmt w:val="bullet"/>
      <w:lvlText w:val=""/>
      <w:lvlJc w:val="left"/>
      <w:pPr>
        <w:ind w:left="1080" w:hanging="360"/>
      </w:pPr>
      <w:rPr>
        <w:rFonts w:ascii="Symbol" w:hAnsi="Symbol" w:hint="default"/>
        <w:color w:val="009EE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976BCA"/>
    <w:multiLevelType w:val="hybridMultilevel"/>
    <w:tmpl w:val="D6EEEC0A"/>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9F2655"/>
    <w:multiLevelType w:val="hybridMultilevel"/>
    <w:tmpl w:val="E3387336"/>
    <w:lvl w:ilvl="0" w:tplc="F9CC9BC6">
      <w:start w:val="1"/>
      <w:numFmt w:val="bullet"/>
      <w:lvlText w:val=""/>
      <w:lvlJc w:val="left"/>
      <w:pPr>
        <w:ind w:left="720" w:hanging="360"/>
      </w:pPr>
      <w:rPr>
        <w:rFonts w:ascii="Symbol" w:hAnsi="Symbol" w:hint="default"/>
        <w:color w:val="008B3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8614F6"/>
    <w:multiLevelType w:val="hybridMultilevel"/>
    <w:tmpl w:val="A172277C"/>
    <w:lvl w:ilvl="0" w:tplc="ED9ADF64">
      <w:start w:val="1"/>
      <w:numFmt w:val="bullet"/>
      <w:pStyle w:val="Bullet1"/>
      <w:lvlText w:val=""/>
      <w:lvlJc w:val="left"/>
      <w:pPr>
        <w:ind w:left="720" w:hanging="360"/>
      </w:pPr>
      <w:rPr>
        <w:rFonts w:ascii="Symbol" w:hAnsi="Symbol" w:hint="default"/>
        <w:color w:val="009EE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F167BB"/>
    <w:multiLevelType w:val="hybridMultilevel"/>
    <w:tmpl w:val="692A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DA59B9"/>
    <w:multiLevelType w:val="hybridMultilevel"/>
    <w:tmpl w:val="540A845E"/>
    <w:lvl w:ilvl="0" w:tplc="04090001">
      <w:start w:val="1"/>
      <w:numFmt w:val="bullet"/>
      <w:lvlText w:val=""/>
      <w:lvlJc w:val="left"/>
      <w:pPr>
        <w:ind w:left="720" w:hanging="360"/>
      </w:pPr>
      <w:rPr>
        <w:rFonts w:ascii="Symbol" w:hAnsi="Symbol" w:hint="default"/>
      </w:rPr>
    </w:lvl>
    <w:lvl w:ilvl="1" w:tplc="B090FFB0">
      <w:start w:val="1"/>
      <w:numFmt w:val="bullet"/>
      <w:pStyle w:val="Bullet2"/>
      <w:lvlText w:val=""/>
      <w:lvlJc w:val="left"/>
      <w:pPr>
        <w:ind w:left="1440" w:hanging="360"/>
      </w:pPr>
      <w:rPr>
        <w:rFonts w:ascii="Symbol" w:hAnsi="Symbol" w:hint="default"/>
        <w:color w:val="4B4B4D"/>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35F1B"/>
    <w:multiLevelType w:val="hybridMultilevel"/>
    <w:tmpl w:val="BFD8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973D4"/>
    <w:multiLevelType w:val="hybridMultilevel"/>
    <w:tmpl w:val="9424917A"/>
    <w:lvl w:ilvl="0" w:tplc="6212A34A">
      <w:numFmt w:val="bullet"/>
      <w:lvlText w:val=""/>
      <w:lvlJc w:val="left"/>
      <w:pPr>
        <w:ind w:left="1275" w:hanging="360"/>
      </w:pPr>
      <w:rPr>
        <w:rFonts w:ascii="Symbol" w:eastAsia="Symbol" w:hAnsi="Symbol" w:cs="Symbol" w:hint="default"/>
        <w:color w:val="4A4A4D"/>
        <w:w w:val="99"/>
        <w:sz w:val="20"/>
        <w:szCs w:val="20"/>
      </w:rPr>
    </w:lvl>
    <w:lvl w:ilvl="1" w:tplc="DD70B46C">
      <w:numFmt w:val="bullet"/>
      <w:lvlText w:val="•"/>
      <w:lvlJc w:val="left"/>
      <w:pPr>
        <w:ind w:left="2118" w:hanging="360"/>
      </w:pPr>
      <w:rPr>
        <w:rFonts w:hint="default"/>
      </w:rPr>
    </w:lvl>
    <w:lvl w:ilvl="2" w:tplc="0E3444F2">
      <w:numFmt w:val="bullet"/>
      <w:lvlText w:val="•"/>
      <w:lvlJc w:val="left"/>
      <w:pPr>
        <w:ind w:left="2957" w:hanging="360"/>
      </w:pPr>
      <w:rPr>
        <w:rFonts w:hint="default"/>
      </w:rPr>
    </w:lvl>
    <w:lvl w:ilvl="3" w:tplc="7562CC92">
      <w:numFmt w:val="bullet"/>
      <w:lvlText w:val="•"/>
      <w:lvlJc w:val="left"/>
      <w:pPr>
        <w:ind w:left="3795" w:hanging="360"/>
      </w:pPr>
      <w:rPr>
        <w:rFonts w:hint="default"/>
      </w:rPr>
    </w:lvl>
    <w:lvl w:ilvl="4" w:tplc="87D6927C">
      <w:numFmt w:val="bullet"/>
      <w:lvlText w:val="•"/>
      <w:lvlJc w:val="left"/>
      <w:pPr>
        <w:ind w:left="4634" w:hanging="360"/>
      </w:pPr>
      <w:rPr>
        <w:rFonts w:hint="default"/>
      </w:rPr>
    </w:lvl>
    <w:lvl w:ilvl="5" w:tplc="2E98EE38">
      <w:numFmt w:val="bullet"/>
      <w:lvlText w:val="•"/>
      <w:lvlJc w:val="left"/>
      <w:pPr>
        <w:ind w:left="5473" w:hanging="360"/>
      </w:pPr>
      <w:rPr>
        <w:rFonts w:hint="default"/>
      </w:rPr>
    </w:lvl>
    <w:lvl w:ilvl="6" w:tplc="8C86938E">
      <w:numFmt w:val="bullet"/>
      <w:lvlText w:val="•"/>
      <w:lvlJc w:val="left"/>
      <w:pPr>
        <w:ind w:left="6311" w:hanging="360"/>
      </w:pPr>
      <w:rPr>
        <w:rFonts w:hint="default"/>
      </w:rPr>
    </w:lvl>
    <w:lvl w:ilvl="7" w:tplc="2A649BB4">
      <w:numFmt w:val="bullet"/>
      <w:lvlText w:val="•"/>
      <w:lvlJc w:val="left"/>
      <w:pPr>
        <w:ind w:left="7150" w:hanging="360"/>
      </w:pPr>
      <w:rPr>
        <w:rFonts w:hint="default"/>
      </w:rPr>
    </w:lvl>
    <w:lvl w:ilvl="8" w:tplc="F36891CA">
      <w:numFmt w:val="bullet"/>
      <w:lvlText w:val="•"/>
      <w:lvlJc w:val="left"/>
      <w:pPr>
        <w:ind w:left="7989" w:hanging="360"/>
      </w:pPr>
      <w:rPr>
        <w:rFonts w:hint="default"/>
      </w:rPr>
    </w:lvl>
  </w:abstractNum>
  <w:abstractNum w:abstractNumId="30" w15:restartNumberingAfterBreak="0">
    <w:nsid w:val="543E2601"/>
    <w:multiLevelType w:val="hybridMultilevel"/>
    <w:tmpl w:val="404ACD3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8237CB"/>
    <w:multiLevelType w:val="hybridMultilevel"/>
    <w:tmpl w:val="D538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66B1F"/>
    <w:multiLevelType w:val="hybridMultilevel"/>
    <w:tmpl w:val="C65A1A6A"/>
    <w:lvl w:ilvl="0" w:tplc="9B8AA8F6">
      <w:start w:val="1"/>
      <w:numFmt w:val="bullet"/>
      <w:lvlText w:val=""/>
      <w:lvlJc w:val="left"/>
      <w:pPr>
        <w:ind w:left="720" w:hanging="360"/>
      </w:pPr>
      <w:rPr>
        <w:rFonts w:ascii="Symbol" w:hAnsi="Symbol" w:hint="default"/>
        <w:color w:val="009EE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422A4"/>
    <w:multiLevelType w:val="hybridMultilevel"/>
    <w:tmpl w:val="5830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B0114"/>
    <w:multiLevelType w:val="hybridMultilevel"/>
    <w:tmpl w:val="1472C670"/>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B8E2F0B"/>
    <w:multiLevelType w:val="hybridMultilevel"/>
    <w:tmpl w:val="067623B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D5B5A"/>
    <w:multiLevelType w:val="hybridMultilevel"/>
    <w:tmpl w:val="89B2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5D4979"/>
    <w:multiLevelType w:val="hybridMultilevel"/>
    <w:tmpl w:val="46185760"/>
    <w:lvl w:ilvl="0" w:tplc="18D873A2">
      <w:start w:val="1"/>
      <w:numFmt w:val="bullet"/>
      <w:lvlText w:val=""/>
      <w:lvlJc w:val="left"/>
      <w:pPr>
        <w:ind w:left="720" w:hanging="360"/>
      </w:pPr>
      <w:rPr>
        <w:rFonts w:ascii="Symbol" w:hAnsi="Symbol" w:hint="default"/>
        <w:color w:val="009EE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A74CEA"/>
    <w:multiLevelType w:val="hybridMultilevel"/>
    <w:tmpl w:val="07908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1984ECD"/>
    <w:multiLevelType w:val="hybridMultilevel"/>
    <w:tmpl w:val="8AF8E75C"/>
    <w:lvl w:ilvl="0" w:tplc="9B8AA8F6">
      <w:start w:val="1"/>
      <w:numFmt w:val="bullet"/>
      <w:lvlText w:val=""/>
      <w:lvlJc w:val="left"/>
      <w:pPr>
        <w:ind w:left="1080" w:hanging="360"/>
      </w:pPr>
      <w:rPr>
        <w:rFonts w:ascii="Symbol" w:hAnsi="Symbol" w:hint="default"/>
        <w:color w:val="009EE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5761FE4"/>
    <w:multiLevelType w:val="hybridMultilevel"/>
    <w:tmpl w:val="6820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969D6"/>
    <w:multiLevelType w:val="hybridMultilevel"/>
    <w:tmpl w:val="2F8438FA"/>
    <w:lvl w:ilvl="0" w:tplc="2494ACC4">
      <w:numFmt w:val="bullet"/>
      <w:lvlText w:val=""/>
      <w:lvlJc w:val="left"/>
      <w:pPr>
        <w:ind w:left="920" w:hanging="426"/>
      </w:pPr>
      <w:rPr>
        <w:rFonts w:ascii="Symbol" w:eastAsia="Symbol" w:hAnsi="Symbol" w:cs="Symbol" w:hint="default"/>
        <w:color w:val="4A4A4D"/>
        <w:w w:val="99"/>
        <w:sz w:val="20"/>
        <w:szCs w:val="20"/>
      </w:rPr>
    </w:lvl>
    <w:lvl w:ilvl="1" w:tplc="7FC2A816">
      <w:numFmt w:val="bullet"/>
      <w:lvlText w:val="•"/>
      <w:lvlJc w:val="left"/>
      <w:pPr>
        <w:ind w:left="1852" w:hanging="426"/>
      </w:pPr>
      <w:rPr>
        <w:rFonts w:hint="default"/>
      </w:rPr>
    </w:lvl>
    <w:lvl w:ilvl="2" w:tplc="0722E074">
      <w:numFmt w:val="bullet"/>
      <w:lvlText w:val="•"/>
      <w:lvlJc w:val="left"/>
      <w:pPr>
        <w:ind w:left="2785" w:hanging="426"/>
      </w:pPr>
      <w:rPr>
        <w:rFonts w:hint="default"/>
      </w:rPr>
    </w:lvl>
    <w:lvl w:ilvl="3" w:tplc="507C28B4">
      <w:numFmt w:val="bullet"/>
      <w:lvlText w:val="•"/>
      <w:lvlJc w:val="left"/>
      <w:pPr>
        <w:ind w:left="3717" w:hanging="426"/>
      </w:pPr>
      <w:rPr>
        <w:rFonts w:hint="default"/>
      </w:rPr>
    </w:lvl>
    <w:lvl w:ilvl="4" w:tplc="F1201D7A">
      <w:numFmt w:val="bullet"/>
      <w:lvlText w:val="•"/>
      <w:lvlJc w:val="left"/>
      <w:pPr>
        <w:ind w:left="4650" w:hanging="426"/>
      </w:pPr>
      <w:rPr>
        <w:rFonts w:hint="default"/>
      </w:rPr>
    </w:lvl>
    <w:lvl w:ilvl="5" w:tplc="49549DE0">
      <w:numFmt w:val="bullet"/>
      <w:lvlText w:val="•"/>
      <w:lvlJc w:val="left"/>
      <w:pPr>
        <w:ind w:left="5583" w:hanging="426"/>
      </w:pPr>
      <w:rPr>
        <w:rFonts w:hint="default"/>
      </w:rPr>
    </w:lvl>
    <w:lvl w:ilvl="6" w:tplc="28C44860">
      <w:numFmt w:val="bullet"/>
      <w:lvlText w:val="•"/>
      <w:lvlJc w:val="left"/>
      <w:pPr>
        <w:ind w:left="6515" w:hanging="426"/>
      </w:pPr>
      <w:rPr>
        <w:rFonts w:hint="default"/>
      </w:rPr>
    </w:lvl>
    <w:lvl w:ilvl="7" w:tplc="F470FC62">
      <w:numFmt w:val="bullet"/>
      <w:lvlText w:val="•"/>
      <w:lvlJc w:val="left"/>
      <w:pPr>
        <w:ind w:left="7448" w:hanging="426"/>
      </w:pPr>
      <w:rPr>
        <w:rFonts w:hint="default"/>
      </w:rPr>
    </w:lvl>
    <w:lvl w:ilvl="8" w:tplc="F55A3ECE">
      <w:numFmt w:val="bullet"/>
      <w:lvlText w:val="•"/>
      <w:lvlJc w:val="left"/>
      <w:pPr>
        <w:ind w:left="8381" w:hanging="426"/>
      </w:pPr>
      <w:rPr>
        <w:rFonts w:hint="default"/>
      </w:rPr>
    </w:lvl>
  </w:abstractNum>
  <w:abstractNum w:abstractNumId="42" w15:restartNumberingAfterBreak="0">
    <w:nsid w:val="79714120"/>
    <w:multiLevelType w:val="hybridMultilevel"/>
    <w:tmpl w:val="6FCEB3EC"/>
    <w:lvl w:ilvl="0" w:tplc="9B8AA8F6">
      <w:start w:val="1"/>
      <w:numFmt w:val="bullet"/>
      <w:lvlText w:val=""/>
      <w:lvlJc w:val="left"/>
      <w:pPr>
        <w:ind w:left="360" w:hanging="360"/>
      </w:pPr>
      <w:rPr>
        <w:rFonts w:ascii="Symbol" w:hAnsi="Symbol" w:hint="default"/>
        <w:color w:val="009EE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3140B1"/>
    <w:multiLevelType w:val="hybridMultilevel"/>
    <w:tmpl w:val="252A486C"/>
    <w:lvl w:ilvl="0" w:tplc="9B8AA8F6">
      <w:start w:val="1"/>
      <w:numFmt w:val="bullet"/>
      <w:lvlText w:val=""/>
      <w:lvlJc w:val="left"/>
      <w:pPr>
        <w:ind w:left="720" w:hanging="360"/>
      </w:pPr>
      <w:rPr>
        <w:rFonts w:ascii="Symbol" w:hAnsi="Symbol" w:hint="default"/>
        <w:color w:val="009EE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DF030D"/>
    <w:multiLevelType w:val="hybridMultilevel"/>
    <w:tmpl w:val="824C46D0"/>
    <w:lvl w:ilvl="0" w:tplc="1438ED84">
      <w:numFmt w:val="bullet"/>
      <w:lvlText w:val="•"/>
      <w:lvlJc w:val="left"/>
      <w:pPr>
        <w:ind w:left="644" w:hanging="284"/>
      </w:pPr>
      <w:rPr>
        <w:rFonts w:ascii="Calibri" w:eastAsia="Calibri" w:hAnsi="Calibri" w:cs="Calibri" w:hint="default"/>
        <w:color w:val="4C4C4E"/>
        <w:spacing w:val="-10"/>
        <w:w w:val="98"/>
        <w:sz w:val="18"/>
        <w:szCs w:val="18"/>
      </w:rPr>
    </w:lvl>
    <w:lvl w:ilvl="1" w:tplc="8D2EC7B0">
      <w:numFmt w:val="bullet"/>
      <w:lvlText w:val="•"/>
      <w:lvlJc w:val="left"/>
      <w:pPr>
        <w:ind w:left="1550" w:hanging="284"/>
      </w:pPr>
      <w:rPr>
        <w:rFonts w:hint="default"/>
      </w:rPr>
    </w:lvl>
    <w:lvl w:ilvl="2" w:tplc="5A721DAC">
      <w:numFmt w:val="bullet"/>
      <w:lvlText w:val="•"/>
      <w:lvlJc w:val="left"/>
      <w:pPr>
        <w:ind w:left="2460" w:hanging="284"/>
      </w:pPr>
      <w:rPr>
        <w:rFonts w:hint="default"/>
      </w:rPr>
    </w:lvl>
    <w:lvl w:ilvl="3" w:tplc="D5EC36BA">
      <w:numFmt w:val="bullet"/>
      <w:lvlText w:val="•"/>
      <w:lvlJc w:val="left"/>
      <w:pPr>
        <w:ind w:left="3371" w:hanging="284"/>
      </w:pPr>
      <w:rPr>
        <w:rFonts w:hint="default"/>
      </w:rPr>
    </w:lvl>
    <w:lvl w:ilvl="4" w:tplc="E15E7F70">
      <w:numFmt w:val="bullet"/>
      <w:lvlText w:val="•"/>
      <w:lvlJc w:val="left"/>
      <w:pPr>
        <w:ind w:left="4281" w:hanging="284"/>
      </w:pPr>
      <w:rPr>
        <w:rFonts w:hint="default"/>
      </w:rPr>
    </w:lvl>
    <w:lvl w:ilvl="5" w:tplc="76C02444">
      <w:numFmt w:val="bullet"/>
      <w:lvlText w:val="•"/>
      <w:lvlJc w:val="left"/>
      <w:pPr>
        <w:ind w:left="5192" w:hanging="284"/>
      </w:pPr>
      <w:rPr>
        <w:rFonts w:hint="default"/>
      </w:rPr>
    </w:lvl>
    <w:lvl w:ilvl="6" w:tplc="B38EC656">
      <w:numFmt w:val="bullet"/>
      <w:lvlText w:val="•"/>
      <w:lvlJc w:val="left"/>
      <w:pPr>
        <w:ind w:left="6102" w:hanging="284"/>
      </w:pPr>
      <w:rPr>
        <w:rFonts w:hint="default"/>
      </w:rPr>
    </w:lvl>
    <w:lvl w:ilvl="7" w:tplc="67B2B016">
      <w:numFmt w:val="bullet"/>
      <w:lvlText w:val="•"/>
      <w:lvlJc w:val="left"/>
      <w:pPr>
        <w:ind w:left="7013" w:hanging="284"/>
      </w:pPr>
      <w:rPr>
        <w:rFonts w:hint="default"/>
      </w:rPr>
    </w:lvl>
    <w:lvl w:ilvl="8" w:tplc="CE36718C">
      <w:numFmt w:val="bullet"/>
      <w:lvlText w:val="•"/>
      <w:lvlJc w:val="left"/>
      <w:pPr>
        <w:ind w:left="7923" w:hanging="284"/>
      </w:pPr>
      <w:rPr>
        <w:rFonts w:hint="default"/>
      </w:rPr>
    </w:lvl>
  </w:abstractNum>
  <w:num w:numId="1">
    <w:abstractNumId w:val="12"/>
  </w:num>
  <w:num w:numId="2">
    <w:abstractNumId w:val="3"/>
  </w:num>
  <w:num w:numId="3">
    <w:abstractNumId w:val="38"/>
  </w:num>
  <w:num w:numId="4">
    <w:abstractNumId w:val="31"/>
  </w:num>
  <w:num w:numId="5">
    <w:abstractNumId w:val="33"/>
  </w:num>
  <w:num w:numId="6">
    <w:abstractNumId w:val="2"/>
  </w:num>
  <w:num w:numId="7">
    <w:abstractNumId w:val="1"/>
  </w:num>
  <w:num w:numId="8">
    <w:abstractNumId w:val="6"/>
  </w:num>
  <w:num w:numId="9">
    <w:abstractNumId w:val="18"/>
  </w:num>
  <w:num w:numId="10">
    <w:abstractNumId w:val="4"/>
  </w:num>
  <w:num w:numId="11">
    <w:abstractNumId w:val="39"/>
  </w:num>
  <w:num w:numId="12">
    <w:abstractNumId w:val="37"/>
  </w:num>
  <w:num w:numId="13">
    <w:abstractNumId w:val="22"/>
  </w:num>
  <w:num w:numId="14">
    <w:abstractNumId w:val="42"/>
  </w:num>
  <w:num w:numId="15">
    <w:abstractNumId w:val="43"/>
  </w:num>
  <w:num w:numId="16">
    <w:abstractNumId w:val="32"/>
  </w:num>
  <w:num w:numId="17">
    <w:abstractNumId w:val="10"/>
  </w:num>
  <w:num w:numId="18">
    <w:abstractNumId w:val="35"/>
  </w:num>
  <w:num w:numId="19">
    <w:abstractNumId w:val="27"/>
  </w:num>
  <w:num w:numId="20">
    <w:abstractNumId w:val="41"/>
  </w:num>
  <w:num w:numId="21">
    <w:abstractNumId w:val="24"/>
  </w:num>
  <w:num w:numId="22">
    <w:abstractNumId w:val="44"/>
  </w:num>
  <w:num w:numId="23">
    <w:abstractNumId w:val="13"/>
  </w:num>
  <w:num w:numId="24">
    <w:abstractNumId w:val="16"/>
  </w:num>
  <w:num w:numId="25">
    <w:abstractNumId w:val="9"/>
  </w:num>
  <w:num w:numId="26">
    <w:abstractNumId w:val="25"/>
  </w:num>
  <w:num w:numId="27">
    <w:abstractNumId w:val="29"/>
  </w:num>
  <w:num w:numId="28">
    <w:abstractNumId w:val="15"/>
  </w:num>
  <w:num w:numId="29">
    <w:abstractNumId w:val="28"/>
  </w:num>
  <w:num w:numId="30">
    <w:abstractNumId w:val="20"/>
  </w:num>
  <w:num w:numId="31">
    <w:abstractNumId w:val="23"/>
  </w:num>
  <w:num w:numId="32">
    <w:abstractNumId w:val="21"/>
  </w:num>
  <w:num w:numId="33">
    <w:abstractNumId w:val="34"/>
  </w:num>
  <w:num w:numId="34">
    <w:abstractNumId w:val="14"/>
  </w:num>
  <w:num w:numId="35">
    <w:abstractNumId w:val="36"/>
  </w:num>
  <w:num w:numId="36">
    <w:abstractNumId w:val="30"/>
  </w:num>
  <w:num w:numId="37">
    <w:abstractNumId w:val="26"/>
  </w:num>
  <w:num w:numId="38">
    <w:abstractNumId w:val="5"/>
  </w:num>
  <w:num w:numId="39">
    <w:abstractNumId w:val="7"/>
  </w:num>
  <w:num w:numId="40">
    <w:abstractNumId w:val="19"/>
  </w:num>
  <w:num w:numId="41">
    <w:abstractNumId w:val="8"/>
  </w:num>
  <w:num w:numId="42">
    <w:abstractNumId w:val="17"/>
  </w:num>
  <w:num w:numId="43">
    <w:abstractNumId w:val="40"/>
  </w:num>
  <w:num w:numId="44">
    <w:abstractNumId w:val="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86"/>
    <w:rsid w:val="000217F9"/>
    <w:rsid w:val="00035143"/>
    <w:rsid w:val="00064F18"/>
    <w:rsid w:val="00082FF9"/>
    <w:rsid w:val="000B2F0F"/>
    <w:rsid w:val="000B4575"/>
    <w:rsid w:val="000D06A4"/>
    <w:rsid w:val="000E4312"/>
    <w:rsid w:val="000E4B1E"/>
    <w:rsid w:val="00123BA3"/>
    <w:rsid w:val="001304D9"/>
    <w:rsid w:val="00152E0A"/>
    <w:rsid w:val="001A5F6C"/>
    <w:rsid w:val="001B72B1"/>
    <w:rsid w:val="001F2592"/>
    <w:rsid w:val="0020548D"/>
    <w:rsid w:val="0025541B"/>
    <w:rsid w:val="002561BF"/>
    <w:rsid w:val="00260CEE"/>
    <w:rsid w:val="00263EAC"/>
    <w:rsid w:val="002856B7"/>
    <w:rsid w:val="00286968"/>
    <w:rsid w:val="002D21F1"/>
    <w:rsid w:val="002F2812"/>
    <w:rsid w:val="00302AE6"/>
    <w:rsid w:val="00366177"/>
    <w:rsid w:val="003756D7"/>
    <w:rsid w:val="00381F3C"/>
    <w:rsid w:val="00396B5D"/>
    <w:rsid w:val="003B7079"/>
    <w:rsid w:val="003C5040"/>
    <w:rsid w:val="004118F8"/>
    <w:rsid w:val="004A22B6"/>
    <w:rsid w:val="00533ADF"/>
    <w:rsid w:val="00544D66"/>
    <w:rsid w:val="005910C3"/>
    <w:rsid w:val="006056A4"/>
    <w:rsid w:val="00620A76"/>
    <w:rsid w:val="00645F19"/>
    <w:rsid w:val="00650C8C"/>
    <w:rsid w:val="00664D12"/>
    <w:rsid w:val="00670F04"/>
    <w:rsid w:val="006931C1"/>
    <w:rsid w:val="006A0DC3"/>
    <w:rsid w:val="006B43C5"/>
    <w:rsid w:val="007A0EFD"/>
    <w:rsid w:val="00803B69"/>
    <w:rsid w:val="0084297A"/>
    <w:rsid w:val="00847C2A"/>
    <w:rsid w:val="00867043"/>
    <w:rsid w:val="008861C7"/>
    <w:rsid w:val="008C0BAA"/>
    <w:rsid w:val="008D63D4"/>
    <w:rsid w:val="008F25F8"/>
    <w:rsid w:val="008F29FA"/>
    <w:rsid w:val="009353D6"/>
    <w:rsid w:val="00947DE3"/>
    <w:rsid w:val="00962A97"/>
    <w:rsid w:val="00966069"/>
    <w:rsid w:val="00982EF1"/>
    <w:rsid w:val="009A2BB0"/>
    <w:rsid w:val="009A717F"/>
    <w:rsid w:val="009B36BD"/>
    <w:rsid w:val="009C2336"/>
    <w:rsid w:val="009C5E7B"/>
    <w:rsid w:val="009C768E"/>
    <w:rsid w:val="009D78B6"/>
    <w:rsid w:val="009F551C"/>
    <w:rsid w:val="00A054CA"/>
    <w:rsid w:val="00A16C51"/>
    <w:rsid w:val="00A35697"/>
    <w:rsid w:val="00AB4E54"/>
    <w:rsid w:val="00B37D66"/>
    <w:rsid w:val="00B45680"/>
    <w:rsid w:val="00B87459"/>
    <w:rsid w:val="00B9175C"/>
    <w:rsid w:val="00BA1BDE"/>
    <w:rsid w:val="00BB36F8"/>
    <w:rsid w:val="00BC733D"/>
    <w:rsid w:val="00BE48EB"/>
    <w:rsid w:val="00C0215B"/>
    <w:rsid w:val="00C12006"/>
    <w:rsid w:val="00C125BF"/>
    <w:rsid w:val="00C5292D"/>
    <w:rsid w:val="00C540B8"/>
    <w:rsid w:val="00C62CD5"/>
    <w:rsid w:val="00C80C67"/>
    <w:rsid w:val="00C91427"/>
    <w:rsid w:val="00C953E4"/>
    <w:rsid w:val="00D06276"/>
    <w:rsid w:val="00D17763"/>
    <w:rsid w:val="00D71464"/>
    <w:rsid w:val="00D94CE5"/>
    <w:rsid w:val="00DA6294"/>
    <w:rsid w:val="00DB37BE"/>
    <w:rsid w:val="00DC1F86"/>
    <w:rsid w:val="00E022D3"/>
    <w:rsid w:val="00E13B3E"/>
    <w:rsid w:val="00E20CEA"/>
    <w:rsid w:val="00E3663B"/>
    <w:rsid w:val="00E56DF0"/>
    <w:rsid w:val="00E76605"/>
    <w:rsid w:val="00E76C35"/>
    <w:rsid w:val="00E91DD1"/>
    <w:rsid w:val="00EC6375"/>
    <w:rsid w:val="00ED04AB"/>
    <w:rsid w:val="00ED36F6"/>
    <w:rsid w:val="00EF06C7"/>
    <w:rsid w:val="00EF47C9"/>
    <w:rsid w:val="00F12DEF"/>
    <w:rsid w:val="00F13C34"/>
    <w:rsid w:val="00F24E99"/>
    <w:rsid w:val="00F3469A"/>
    <w:rsid w:val="00F37B54"/>
    <w:rsid w:val="00F4730A"/>
    <w:rsid w:val="00F942BB"/>
    <w:rsid w:val="00FA09E3"/>
    <w:rsid w:val="00FC75DC"/>
    <w:rsid w:val="00FD1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6A1F42"/>
  <w15:chartTrackingRefBased/>
  <w15:docId w15:val="{63D6D725-65A9-4FD9-B934-73F993D2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uiPriority="1"/>
    <w:lsdException w:name="heading 1" w:uiPriority="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Body Text" w:uiPriority="1"/>
    <w:lsdException w:name="Hyperlink" w:uiPriority="99"/>
    <w:lsdException w:name="Strong" w:uiPriority="22"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rsid w:val="00DC1F86"/>
    <w:rPr>
      <w:rFonts w:ascii="Calibri" w:eastAsia="Calibri" w:hAnsi="Calibri" w:cs="Calibri"/>
      <w:lang w:val="en-US" w:eastAsia="en-US"/>
    </w:rPr>
  </w:style>
  <w:style w:type="paragraph" w:styleId="Heading1">
    <w:name w:val="heading 1"/>
    <w:basedOn w:val="Normal"/>
    <w:next w:val="Normal"/>
    <w:link w:val="Heading1Char"/>
    <w:uiPriority w:val="1"/>
    <w:pPr>
      <w:keepNext/>
      <w:jc w:val="center"/>
      <w:outlineLvl w:val="0"/>
    </w:pPr>
    <w:rPr>
      <w:b/>
      <w:bCs/>
      <w:sz w:val="32"/>
    </w:rPr>
  </w:style>
  <w:style w:type="paragraph" w:styleId="Heading2">
    <w:name w:val="heading 2"/>
    <w:basedOn w:val="Normal"/>
    <w:next w:val="Normal"/>
    <w:link w:val="Heading2Char"/>
    <w:pPr>
      <w:keepNext/>
      <w:spacing w:before="240"/>
      <w:outlineLvl w:val="1"/>
    </w:pPr>
    <w:rPr>
      <w:b/>
    </w:rPr>
  </w:style>
  <w:style w:type="paragraph" w:styleId="Heading3">
    <w:name w:val="heading 3"/>
    <w:basedOn w:val="Normal"/>
    <w:next w:val="Normal"/>
    <w:link w:val="Heading3Char"/>
    <w:semiHidden/>
    <w:unhideWhenUsed/>
    <w:qFormat/>
    <w:rsid w:val="000B2F0F"/>
    <w:pPr>
      <w:keepNext/>
      <w:keepLines/>
      <w:spacing w:before="40"/>
      <w:outlineLvl w:val="2"/>
    </w:pPr>
    <w:rPr>
      <w:rFonts w:asciiTheme="majorHAnsi" w:eastAsiaTheme="majorEastAsia" w:hAnsiTheme="majorHAnsi" w:cstheme="majorBidi"/>
      <w:color w:val="004E6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pPr>
      <w:jc w:val="center"/>
    </w:pPr>
    <w:rPr>
      <w:b/>
      <w:bCs/>
      <w:sz w:val="28"/>
    </w:rPr>
  </w:style>
  <w:style w:type="paragraph" w:styleId="Header">
    <w:name w:val="header"/>
    <w:basedOn w:val="Normal"/>
    <w:link w:val="HeaderChar"/>
    <w:rsid w:val="00966069"/>
    <w:pPr>
      <w:tabs>
        <w:tab w:val="center" w:pos="4680"/>
        <w:tab w:val="right" w:pos="9360"/>
      </w:tabs>
    </w:pPr>
  </w:style>
  <w:style w:type="character" w:customStyle="1" w:styleId="HeaderChar">
    <w:name w:val="Header Char"/>
    <w:link w:val="Header"/>
    <w:rsid w:val="00966069"/>
    <w:rPr>
      <w:rFonts w:ascii="Eurostile" w:hAnsi="Eurostile"/>
      <w:sz w:val="24"/>
    </w:rPr>
  </w:style>
  <w:style w:type="paragraph" w:styleId="Footer">
    <w:name w:val="footer"/>
    <w:basedOn w:val="Normal"/>
    <w:link w:val="FooterChar"/>
    <w:uiPriority w:val="99"/>
    <w:rsid w:val="00966069"/>
    <w:pPr>
      <w:tabs>
        <w:tab w:val="center" w:pos="4680"/>
        <w:tab w:val="right" w:pos="9360"/>
      </w:tabs>
    </w:pPr>
  </w:style>
  <w:style w:type="character" w:customStyle="1" w:styleId="FooterChar">
    <w:name w:val="Footer Char"/>
    <w:link w:val="Footer"/>
    <w:uiPriority w:val="99"/>
    <w:rsid w:val="00966069"/>
    <w:rPr>
      <w:rFonts w:ascii="Eurostile" w:hAnsi="Eurostile"/>
      <w:sz w:val="24"/>
    </w:rPr>
  </w:style>
  <w:style w:type="paragraph" w:styleId="BalloonText">
    <w:name w:val="Balloon Text"/>
    <w:basedOn w:val="Normal"/>
    <w:link w:val="BalloonTextChar"/>
    <w:rsid w:val="004A22B6"/>
    <w:rPr>
      <w:rFonts w:ascii="Segoe UI" w:hAnsi="Segoe UI" w:cs="Segoe UI"/>
      <w:sz w:val="18"/>
      <w:szCs w:val="18"/>
    </w:rPr>
  </w:style>
  <w:style w:type="character" w:customStyle="1" w:styleId="BalloonTextChar">
    <w:name w:val="Balloon Text Char"/>
    <w:link w:val="BalloonText"/>
    <w:rsid w:val="004A22B6"/>
    <w:rPr>
      <w:rFonts w:ascii="Segoe UI" w:hAnsi="Segoe UI" w:cs="Segoe UI"/>
      <w:sz w:val="18"/>
      <w:szCs w:val="18"/>
      <w:lang w:val="en-US" w:eastAsia="en-US"/>
    </w:rPr>
  </w:style>
  <w:style w:type="paragraph" w:customStyle="1" w:styleId="HeaderParkeray">
    <w:name w:val="Header Parkeray"/>
    <w:link w:val="HeaderParkerayChar"/>
    <w:qFormat/>
    <w:rsid w:val="00C62CD5"/>
    <w:rPr>
      <w:rFonts w:ascii="Calibri" w:hAnsi="Calibri"/>
      <w:b/>
      <w:bCs/>
      <w:caps/>
      <w:color w:val="009EE0"/>
      <w:sz w:val="30"/>
      <w:szCs w:val="24"/>
      <w:lang w:val="en-US" w:eastAsia="en-US"/>
    </w:rPr>
  </w:style>
  <w:style w:type="paragraph" w:customStyle="1" w:styleId="SubheadingParkeray">
    <w:name w:val="Subheading Parkeray"/>
    <w:basedOn w:val="Heading2"/>
    <w:link w:val="SubheadingParkerayChar"/>
    <w:rsid w:val="00A054CA"/>
    <w:pPr>
      <w:spacing w:before="120"/>
    </w:pPr>
    <w:rPr>
      <w:color w:val="4B4B4D"/>
      <w:sz w:val="22"/>
      <w:szCs w:val="22"/>
    </w:rPr>
  </w:style>
  <w:style w:type="character" w:customStyle="1" w:styleId="TitleChar">
    <w:name w:val="Title Char"/>
    <w:basedOn w:val="DefaultParagraphFont"/>
    <w:link w:val="Title"/>
    <w:rsid w:val="00A054CA"/>
    <w:rPr>
      <w:rFonts w:ascii="Eurostile" w:hAnsi="Eurostile"/>
      <w:b/>
      <w:bCs/>
      <w:sz w:val="28"/>
      <w:lang w:val="en-US" w:eastAsia="en-US"/>
    </w:rPr>
  </w:style>
  <w:style w:type="character" w:customStyle="1" w:styleId="HeaderParkerayChar">
    <w:name w:val="Header Parkeray Char"/>
    <w:basedOn w:val="TitleChar"/>
    <w:link w:val="HeaderParkeray"/>
    <w:rsid w:val="00C62CD5"/>
    <w:rPr>
      <w:rFonts w:ascii="Calibri" w:hAnsi="Calibri"/>
      <w:b/>
      <w:bCs/>
      <w:caps/>
      <w:color w:val="009EE0"/>
      <w:sz w:val="30"/>
      <w:szCs w:val="24"/>
      <w:lang w:val="en-US" w:eastAsia="en-US"/>
    </w:rPr>
  </w:style>
  <w:style w:type="character" w:styleId="Strong">
    <w:name w:val="Strong"/>
    <w:basedOn w:val="DefaultParagraphFont"/>
    <w:uiPriority w:val="22"/>
    <w:qFormat/>
    <w:rsid w:val="00A054CA"/>
    <w:rPr>
      <w:b/>
      <w:bCs/>
    </w:rPr>
  </w:style>
  <w:style w:type="character" w:customStyle="1" w:styleId="Heading2Char">
    <w:name w:val="Heading 2 Char"/>
    <w:basedOn w:val="DefaultParagraphFont"/>
    <w:link w:val="Heading2"/>
    <w:rsid w:val="00A054CA"/>
    <w:rPr>
      <w:rFonts w:ascii="Eurostile" w:hAnsi="Eurostile"/>
      <w:b/>
      <w:sz w:val="24"/>
      <w:lang w:val="en-US" w:eastAsia="en-US"/>
    </w:rPr>
  </w:style>
  <w:style w:type="character" w:customStyle="1" w:styleId="SubheadingParkerayChar">
    <w:name w:val="Subheading Parkeray Char"/>
    <w:basedOn w:val="Heading2Char"/>
    <w:link w:val="SubheadingParkeray"/>
    <w:rsid w:val="00A054CA"/>
    <w:rPr>
      <w:rFonts w:ascii="Calibri" w:hAnsi="Calibri"/>
      <w:b/>
      <w:color w:val="4B4B4D"/>
      <w:sz w:val="22"/>
      <w:szCs w:val="22"/>
      <w:lang w:val="en-US" w:eastAsia="en-US"/>
    </w:rPr>
  </w:style>
  <w:style w:type="paragraph" w:styleId="ListParagraph">
    <w:name w:val="List Paragraph"/>
    <w:basedOn w:val="Normal"/>
    <w:uiPriority w:val="34"/>
    <w:qFormat/>
    <w:rsid w:val="00A054CA"/>
    <w:pPr>
      <w:ind w:left="720"/>
    </w:pPr>
  </w:style>
  <w:style w:type="paragraph" w:customStyle="1" w:styleId="BodyTextParkeray">
    <w:name w:val="Body Text Parkeray"/>
    <w:basedOn w:val="Normal"/>
    <w:link w:val="BodyTextParkerayChar"/>
    <w:qFormat/>
    <w:rsid w:val="00A054CA"/>
    <w:rPr>
      <w:rFonts w:asciiTheme="minorHAnsi" w:hAnsiTheme="minorHAnsi" w:cstheme="minorHAnsi"/>
      <w:color w:val="4B4B4D"/>
    </w:rPr>
  </w:style>
  <w:style w:type="paragraph" w:customStyle="1" w:styleId="SubheadingParkerayMAIN">
    <w:name w:val="Subheading Parkeray MAIN"/>
    <w:basedOn w:val="BodyTextParkeray"/>
    <w:link w:val="SubheadingParkerayMAINChar"/>
    <w:qFormat/>
    <w:rsid w:val="00C62CD5"/>
    <w:rPr>
      <w:b/>
      <w:caps/>
    </w:rPr>
  </w:style>
  <w:style w:type="character" w:customStyle="1" w:styleId="BodyTextParkerayChar">
    <w:name w:val="Body Text Parkeray Char"/>
    <w:basedOn w:val="DefaultParagraphFont"/>
    <w:link w:val="BodyTextParkeray"/>
    <w:rsid w:val="00A054CA"/>
    <w:rPr>
      <w:rFonts w:asciiTheme="minorHAnsi" w:hAnsiTheme="minorHAnsi" w:cstheme="minorHAnsi"/>
      <w:color w:val="4B4B4D"/>
      <w:lang w:val="en-US" w:eastAsia="en-US"/>
    </w:rPr>
  </w:style>
  <w:style w:type="paragraph" w:customStyle="1" w:styleId="Bullet1">
    <w:name w:val="Bullet 1"/>
    <w:basedOn w:val="Normal"/>
    <w:link w:val="Bullet1Char"/>
    <w:qFormat/>
    <w:rsid w:val="00C62CD5"/>
    <w:pPr>
      <w:numPr>
        <w:numId w:val="26"/>
      </w:numPr>
      <w:spacing w:before="120"/>
    </w:pPr>
    <w:rPr>
      <w:color w:val="4B4B4D"/>
    </w:rPr>
  </w:style>
  <w:style w:type="character" w:customStyle="1" w:styleId="SubheadingParkerayMAINChar">
    <w:name w:val="Subheading Parkeray MAIN Char"/>
    <w:basedOn w:val="BodyTextParkerayChar"/>
    <w:link w:val="SubheadingParkerayMAIN"/>
    <w:rsid w:val="00C62CD5"/>
    <w:rPr>
      <w:rFonts w:asciiTheme="minorHAnsi" w:hAnsiTheme="minorHAnsi" w:cstheme="minorHAnsi"/>
      <w:b/>
      <w:caps/>
      <w:color w:val="4B4B4D"/>
      <w:lang w:val="en-US" w:eastAsia="en-US"/>
    </w:rPr>
  </w:style>
  <w:style w:type="paragraph" w:customStyle="1" w:styleId="Bullet2">
    <w:name w:val="Bullet 2"/>
    <w:basedOn w:val="Normal"/>
    <w:link w:val="Bullet2Char"/>
    <w:qFormat/>
    <w:rsid w:val="00C62CD5"/>
    <w:pPr>
      <w:numPr>
        <w:ilvl w:val="1"/>
        <w:numId w:val="19"/>
      </w:numPr>
      <w:spacing w:before="120"/>
    </w:pPr>
    <w:rPr>
      <w:color w:val="4B4B4D"/>
    </w:rPr>
  </w:style>
  <w:style w:type="character" w:customStyle="1" w:styleId="Bullet1Char">
    <w:name w:val="Bullet 1 Char"/>
    <w:basedOn w:val="DefaultParagraphFont"/>
    <w:link w:val="Bullet1"/>
    <w:rsid w:val="00C62CD5"/>
    <w:rPr>
      <w:rFonts w:ascii="Calibri" w:hAnsi="Calibri"/>
      <w:color w:val="4B4B4D"/>
      <w:lang w:val="en-US" w:eastAsia="en-US"/>
    </w:rPr>
  </w:style>
  <w:style w:type="character" w:customStyle="1" w:styleId="Bullet2Char">
    <w:name w:val="Bullet 2 Char"/>
    <w:basedOn w:val="DefaultParagraphFont"/>
    <w:link w:val="Bullet2"/>
    <w:rsid w:val="00C62CD5"/>
    <w:rPr>
      <w:rFonts w:ascii="Calibri" w:hAnsi="Calibri"/>
      <w:color w:val="4B4B4D"/>
      <w:lang w:val="en-US" w:eastAsia="en-US"/>
    </w:rPr>
  </w:style>
  <w:style w:type="table" w:styleId="ListTable2-Accent1">
    <w:name w:val="List Table 2 Accent 1"/>
    <w:aliases w:val="Table Parkeray"/>
    <w:basedOn w:val="TableNormal"/>
    <w:uiPriority w:val="47"/>
    <w:rsid w:val="001A5F6C"/>
    <w:rPr>
      <w:rFonts w:asciiTheme="minorHAnsi" w:hAnsiTheme="minorHAnsi"/>
      <w:color w:val="4B4B4D"/>
    </w:rPr>
    <w:tblPr>
      <w:tblStyleRowBandSize w:val="1"/>
      <w:tblStyleColBandSize w:val="1"/>
      <w:tblBorders>
        <w:top w:val="single" w:sz="4" w:space="0" w:color="A5E6FF"/>
        <w:bottom w:val="single" w:sz="4" w:space="0" w:color="A5E6FF"/>
        <w:insideH w:val="single" w:sz="4" w:space="0" w:color="A5E6FF"/>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TableGrid">
    <w:name w:val="Table Grid"/>
    <w:basedOn w:val="TableNormal"/>
    <w:uiPriority w:val="59"/>
    <w:rsid w:val="00847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aliases w:val="Parkeray Table"/>
    <w:basedOn w:val="ListTable4-Accent1"/>
    <w:uiPriority w:val="49"/>
    <w:rsid w:val="00EF47C9"/>
    <w:rPr>
      <w:rFonts w:ascii="Calibri" w:hAnsi="Calibri"/>
      <w:color w:val="4B4B4D" w:themeColor="text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left"/>
      </w:pPr>
      <w:rPr>
        <w:rFonts w:ascii="Calibri" w:hAnsi="Calibr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cBorders>
        <w:shd w:val="clear" w:color="auto" w:fill="009EE0" w:themeFill="accent1"/>
        <w:vAlign w:val="center"/>
      </w:tcPr>
    </w:tblStylePr>
    <w:tblStylePr w:type="lastRow">
      <w:rPr>
        <w:rFonts w:ascii="Calibri" w:hAnsi="Calibri"/>
        <w:b w:val="0"/>
        <w:bCs/>
        <w:sz w:val="20"/>
      </w:rPr>
      <w:tblPr/>
      <w:tcPr>
        <w:tcBorders>
          <w:top w:val="double" w:sz="4" w:space="0" w:color="009EE0" w:themeColor="accent1"/>
        </w:tcBorders>
      </w:tcPr>
    </w:tblStylePr>
    <w:tblStylePr w:type="firstCol">
      <w:rPr>
        <w:rFonts w:ascii="Calibri" w:hAnsi="Calibri"/>
        <w:b w:val="0"/>
        <w:bCs/>
        <w:sz w:val="20"/>
      </w:rPr>
    </w:tblStylePr>
    <w:tblStylePr w:type="lastCol">
      <w:rPr>
        <w:rFonts w:ascii="Calibri" w:hAnsi="Calibri"/>
        <w:b w:val="0"/>
        <w:bCs/>
        <w:color w:val="4B4B4D" w:themeColor="text1"/>
        <w:sz w:val="20"/>
      </w:rPr>
    </w:tblStylePr>
    <w:tblStylePr w:type="band1Vert">
      <w:rPr>
        <w:rFonts w:ascii="Calibri" w:hAnsi="Calibri"/>
        <w:sz w:val="20"/>
      </w:rPr>
      <w:tblPr/>
      <w:tcPr>
        <w:shd w:val="clear" w:color="auto" w:fill="FFFFFF" w:themeFill="background1"/>
      </w:tcPr>
    </w:tblStylePr>
    <w:tblStylePr w:type="band2Vert">
      <w:tblPr/>
      <w:tcPr>
        <w:shd w:val="clear" w:color="auto" w:fill="C5EDFF" w:themeFill="accent1" w:themeFillTint="33"/>
      </w:tcPr>
    </w:tblStylePr>
    <w:tblStylePr w:type="band1Horz">
      <w:tblPr/>
      <w:tcPr>
        <w:tcBorders>
          <w:insideV w:val="single" w:sz="4" w:space="0" w:color="FFFFFF" w:themeColor="background1"/>
        </w:tcBorders>
        <w:shd w:val="clear" w:color="auto" w:fill="C5EDFF" w:themeFill="accent1" w:themeFillTint="33"/>
      </w:tcPr>
    </w:tblStylePr>
    <w:tblStylePr w:type="band2Horz">
      <w:tblPr/>
      <w:tcPr>
        <w:tcBorders>
          <w:insideV w:val="single" w:sz="4" w:space="0" w:color="C5EDFF" w:themeColor="accent1" w:themeTint="33"/>
        </w:tcBorders>
      </w:tcPr>
    </w:tblStylePr>
  </w:style>
  <w:style w:type="table" w:styleId="GridTable4-Accent2">
    <w:name w:val="Grid Table 4 Accent 2"/>
    <w:aliases w:val="Parkeray"/>
    <w:basedOn w:val="GridTable4-Accent1"/>
    <w:uiPriority w:val="49"/>
    <w:rsid w:val="00D71464"/>
    <w:tblPr/>
    <w:tcPr>
      <w:shd w:val="clear" w:color="auto" w:fill="auto"/>
    </w:tcPr>
    <w:tblStylePr w:type="firstRow">
      <w:pPr>
        <w:jc w:val="left"/>
      </w:pPr>
      <w:rPr>
        <w:rFonts w:ascii="Calibri" w:hAnsi="Calibr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cBorders>
        <w:shd w:val="clear" w:color="auto" w:fill="009EE0" w:themeFill="accent1"/>
        <w:vAlign w:val="center"/>
      </w:tcPr>
    </w:tblStylePr>
    <w:tblStylePr w:type="lastRow">
      <w:rPr>
        <w:rFonts w:ascii="Calibri" w:hAnsi="Calibri"/>
        <w:b w:val="0"/>
        <w:bCs/>
        <w:sz w:val="20"/>
      </w:rPr>
      <w:tblPr/>
      <w:tcPr>
        <w:tcBorders>
          <w:top w:val="double" w:sz="4" w:space="0" w:color="009EE0" w:themeColor="accent1"/>
        </w:tcBorders>
      </w:tcPr>
    </w:tblStylePr>
    <w:tblStylePr w:type="firstCol">
      <w:rPr>
        <w:rFonts w:ascii="Calibri" w:hAnsi="Calibri"/>
        <w:b w:val="0"/>
        <w:bCs/>
        <w:sz w:val="20"/>
      </w:rPr>
    </w:tblStylePr>
    <w:tblStylePr w:type="lastCol">
      <w:rPr>
        <w:rFonts w:ascii="Calibri" w:hAnsi="Calibri"/>
        <w:b w:val="0"/>
        <w:bCs/>
        <w:color w:val="4B4B4D" w:themeColor="text1"/>
        <w:sz w:val="20"/>
      </w:rPr>
    </w:tblStylePr>
    <w:tblStylePr w:type="band1Vert">
      <w:pPr>
        <w:jc w:val="left"/>
      </w:pPr>
      <w:rPr>
        <w:rFonts w:ascii="Calibri" w:hAnsi="Calibri"/>
        <w:sz w:val="20"/>
      </w:rPr>
      <w:tblPr/>
      <w:tcPr>
        <w:shd w:val="clear" w:color="auto" w:fill="C5EDFF" w:themeFill="accent1" w:themeFillTint="33"/>
        <w:vAlign w:val="center"/>
      </w:tcPr>
    </w:tblStylePr>
    <w:tblStylePr w:type="band2Vert">
      <w:tblPr/>
      <w:tcPr>
        <w:shd w:val="clear" w:color="auto" w:fill="FFFFFF" w:themeFill="background1"/>
      </w:tcPr>
    </w:tblStylePr>
    <w:tblStylePr w:type="band1Horz">
      <w:tblPr/>
      <w:tcPr>
        <w:tcBorders>
          <w:insideV w:val="single" w:sz="4" w:space="0" w:color="FFFFFF" w:themeColor="background1"/>
        </w:tcBorders>
        <w:shd w:val="clear" w:color="auto" w:fill="C5EDFF" w:themeFill="accent1" w:themeFillTint="33"/>
      </w:tcPr>
    </w:tblStylePr>
    <w:tblStylePr w:type="band2Horz">
      <w:tblPr/>
      <w:tcPr>
        <w:tcBorders>
          <w:insideV w:val="single" w:sz="4" w:space="0" w:color="C5EDFF" w:themeColor="accent1" w:themeTint="33"/>
        </w:tcBorders>
      </w:tcPr>
    </w:tblStylePr>
  </w:style>
  <w:style w:type="table" w:styleId="ListTable4-Accent1">
    <w:name w:val="List Table 4 Accent 1"/>
    <w:basedOn w:val="TableNormal"/>
    <w:uiPriority w:val="49"/>
    <w:rsid w:val="00847C2A"/>
    <w:tblPr>
      <w:tblStyleRowBandSize w:val="1"/>
      <w:tblStyleColBandSize w:val="1"/>
      <w:tblBorders>
        <w:top w:val="single" w:sz="4" w:space="0" w:color="53CBFF" w:themeColor="accent1" w:themeTint="99"/>
        <w:left w:val="single" w:sz="4" w:space="0" w:color="53CBFF" w:themeColor="accent1" w:themeTint="99"/>
        <w:bottom w:val="single" w:sz="4" w:space="0" w:color="53CBFF" w:themeColor="accent1" w:themeTint="99"/>
        <w:right w:val="single" w:sz="4" w:space="0" w:color="53CBFF" w:themeColor="accent1" w:themeTint="99"/>
        <w:insideH w:val="single" w:sz="4" w:space="0" w:color="53CBFF" w:themeColor="accent1" w:themeTint="99"/>
      </w:tblBorders>
    </w:tblPr>
    <w:tblStylePr w:type="firstRow">
      <w:rPr>
        <w:b/>
        <w:bCs/>
        <w:color w:val="FFFFFF" w:themeColor="background1"/>
      </w:rPr>
      <w:tblPr/>
      <w:tcPr>
        <w:tcBorders>
          <w:top w:val="single" w:sz="4" w:space="0" w:color="009EE0" w:themeColor="accent1"/>
          <w:left w:val="single" w:sz="4" w:space="0" w:color="009EE0" w:themeColor="accent1"/>
          <w:bottom w:val="single" w:sz="4" w:space="0" w:color="009EE0" w:themeColor="accent1"/>
          <w:right w:val="single" w:sz="4" w:space="0" w:color="009EE0" w:themeColor="accent1"/>
          <w:insideH w:val="nil"/>
        </w:tcBorders>
        <w:shd w:val="clear" w:color="auto" w:fill="009EE0" w:themeFill="accent1"/>
      </w:tcPr>
    </w:tblStylePr>
    <w:tblStylePr w:type="lastRow">
      <w:rPr>
        <w:b/>
        <w:bCs/>
      </w:rPr>
      <w:tblPr/>
      <w:tcPr>
        <w:tcBorders>
          <w:top w:val="double" w:sz="4" w:space="0" w:color="53CBFF" w:themeColor="accent1" w:themeTint="99"/>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GridTable5Dark-Accent3">
    <w:name w:val="Grid Table 5 Dark Accent 3"/>
    <w:basedOn w:val="TableNormal"/>
    <w:uiPriority w:val="50"/>
    <w:rsid w:val="00F13C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FF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B3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B3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B3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B38" w:themeFill="accent3"/>
      </w:tcPr>
    </w:tblStylePr>
    <w:tblStylePr w:type="band1Vert">
      <w:tblPr/>
      <w:tcPr>
        <w:shd w:val="clear" w:color="auto" w:fill="6AFFA5" w:themeFill="accent3" w:themeFillTint="66"/>
      </w:tcPr>
    </w:tblStylePr>
    <w:tblStylePr w:type="band1Horz">
      <w:tblPr/>
      <w:tcPr>
        <w:shd w:val="clear" w:color="auto" w:fill="6AFFA5" w:themeFill="accent3" w:themeFillTint="66"/>
      </w:tcPr>
    </w:tblStylePr>
  </w:style>
  <w:style w:type="table" w:styleId="GridTable5Dark-Accent2">
    <w:name w:val="Grid Table 5 Dark Accent 2"/>
    <w:basedOn w:val="TableNormal"/>
    <w:uiPriority w:val="50"/>
    <w:rsid w:val="00F13C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7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7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7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7F0A" w:themeFill="accent2"/>
      </w:tcPr>
    </w:tblStylePr>
    <w:tblStylePr w:type="band1Vert">
      <w:tblPr/>
      <w:tcPr>
        <w:shd w:val="clear" w:color="auto" w:fill="FACB9A" w:themeFill="accent2" w:themeFillTint="66"/>
      </w:tcPr>
    </w:tblStylePr>
    <w:tblStylePr w:type="band1Horz">
      <w:tblPr/>
      <w:tcPr>
        <w:shd w:val="clear" w:color="auto" w:fill="FACB9A" w:themeFill="accent2" w:themeFillTint="66"/>
      </w:tcPr>
    </w:tblStylePr>
  </w:style>
  <w:style w:type="table" w:styleId="GridTable5Dark">
    <w:name w:val="Grid Table 5 Dark"/>
    <w:basedOn w:val="TableNormal"/>
    <w:uiPriority w:val="50"/>
    <w:rsid w:val="00F13C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ADB"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4B4D"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4B4D"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4B4D"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4B4D" w:themeFill="text1"/>
      </w:tcPr>
    </w:tblStylePr>
    <w:tblStylePr w:type="band1Vert">
      <w:tblPr/>
      <w:tcPr>
        <w:shd w:val="clear" w:color="auto" w:fill="B6B6B8" w:themeFill="text1" w:themeFillTint="66"/>
      </w:tcPr>
    </w:tblStylePr>
    <w:tblStylePr w:type="band1Horz">
      <w:tblPr/>
      <w:tcPr>
        <w:shd w:val="clear" w:color="auto" w:fill="B6B6B8" w:themeFill="text1" w:themeFillTint="66"/>
      </w:tcPr>
    </w:tblStylePr>
  </w:style>
  <w:style w:type="table" w:styleId="GridTable4-Accent6">
    <w:name w:val="Grid Table 4 Accent 6"/>
    <w:basedOn w:val="TableNormal"/>
    <w:uiPriority w:val="49"/>
    <w:rsid w:val="00F13C34"/>
    <w:tblPr>
      <w:tblStyleRowBandSize w:val="1"/>
      <w:tblStyleColBandSize w:val="1"/>
      <w:tblBorders>
        <w:top w:val="single" w:sz="4" w:space="0" w:color="929295" w:themeColor="accent6" w:themeTint="99"/>
        <w:left w:val="single" w:sz="4" w:space="0" w:color="929295" w:themeColor="accent6" w:themeTint="99"/>
        <w:bottom w:val="single" w:sz="4" w:space="0" w:color="929295" w:themeColor="accent6" w:themeTint="99"/>
        <w:right w:val="single" w:sz="4" w:space="0" w:color="929295" w:themeColor="accent6" w:themeTint="99"/>
        <w:insideH w:val="single" w:sz="4" w:space="0" w:color="929295" w:themeColor="accent6" w:themeTint="99"/>
        <w:insideV w:val="single" w:sz="4" w:space="0" w:color="929295" w:themeColor="accent6" w:themeTint="99"/>
      </w:tblBorders>
    </w:tblPr>
    <w:tblStylePr w:type="firstRow">
      <w:rPr>
        <w:b/>
        <w:bCs/>
        <w:color w:val="FFFFFF" w:themeColor="background1"/>
      </w:rPr>
      <w:tblPr/>
      <w:tcPr>
        <w:tcBorders>
          <w:top w:val="single" w:sz="4" w:space="0" w:color="4B4B4D" w:themeColor="accent6"/>
          <w:left w:val="single" w:sz="4" w:space="0" w:color="4B4B4D" w:themeColor="accent6"/>
          <w:bottom w:val="single" w:sz="4" w:space="0" w:color="4B4B4D" w:themeColor="accent6"/>
          <w:right w:val="single" w:sz="4" w:space="0" w:color="4B4B4D" w:themeColor="accent6"/>
          <w:insideH w:val="nil"/>
          <w:insideV w:val="nil"/>
        </w:tcBorders>
        <w:shd w:val="clear" w:color="auto" w:fill="4B4B4D" w:themeFill="accent6"/>
      </w:tcPr>
    </w:tblStylePr>
    <w:tblStylePr w:type="lastRow">
      <w:rPr>
        <w:b/>
        <w:bCs/>
      </w:rPr>
      <w:tblPr/>
      <w:tcPr>
        <w:tcBorders>
          <w:top w:val="double" w:sz="4" w:space="0" w:color="4B4B4D" w:themeColor="accent6"/>
        </w:tcBorders>
      </w:tcPr>
    </w:tblStylePr>
    <w:tblStylePr w:type="firstCol">
      <w:rPr>
        <w:b/>
        <w:bCs/>
      </w:rPr>
    </w:tblStylePr>
    <w:tblStylePr w:type="lastCol">
      <w:rPr>
        <w:b/>
        <w:bCs/>
      </w:rPr>
    </w:tblStylePr>
    <w:tblStylePr w:type="band1Vert">
      <w:tblPr/>
      <w:tcPr>
        <w:shd w:val="clear" w:color="auto" w:fill="DADADB" w:themeFill="accent6" w:themeFillTint="33"/>
      </w:tcPr>
    </w:tblStylePr>
    <w:tblStylePr w:type="band1Horz">
      <w:tblPr/>
      <w:tcPr>
        <w:shd w:val="clear" w:color="auto" w:fill="DADADB" w:themeFill="accent6" w:themeFillTint="33"/>
      </w:tcPr>
    </w:tblStylePr>
  </w:style>
  <w:style w:type="paragraph" w:customStyle="1" w:styleId="TableHeading">
    <w:name w:val="Table Heading"/>
    <w:next w:val="BodyTextParkeray"/>
    <w:link w:val="TableHeadingChar"/>
    <w:autoRedefine/>
    <w:qFormat/>
    <w:rsid w:val="00EF47C9"/>
    <w:pPr>
      <w:framePr w:hSpace="180" w:wrap="around" w:vAnchor="text" w:hAnchor="margin" w:y="482"/>
    </w:pPr>
    <w:rPr>
      <w:rFonts w:asciiTheme="minorHAnsi" w:hAnsiTheme="minorHAnsi" w:cstheme="minorHAnsi"/>
      <w:b/>
      <w:color w:val="FFFFFF" w:themeColor="background1"/>
      <w:lang w:val="en-US" w:eastAsia="en-US"/>
    </w:rPr>
  </w:style>
  <w:style w:type="character" w:customStyle="1" w:styleId="TableHeadingChar">
    <w:name w:val="Table Heading Char"/>
    <w:basedOn w:val="BodyTextParkerayChar"/>
    <w:link w:val="TableHeading"/>
    <w:rsid w:val="00EF47C9"/>
    <w:rPr>
      <w:rFonts w:asciiTheme="minorHAnsi" w:hAnsiTheme="minorHAnsi" w:cstheme="minorHAnsi"/>
      <w:b/>
      <w:color w:val="FFFFFF" w:themeColor="background1"/>
      <w:lang w:val="en-US" w:eastAsia="en-US"/>
    </w:rPr>
  </w:style>
  <w:style w:type="paragraph" w:customStyle="1" w:styleId="OpeningParagraphParkeray">
    <w:name w:val="Opening Paragraph Parkeray"/>
    <w:basedOn w:val="SubheadingParkerayMAIN"/>
    <w:link w:val="OpeningParagraphParkerayChar"/>
    <w:qFormat/>
    <w:rsid w:val="00DC1F86"/>
    <w:rPr>
      <w:b w:val="0"/>
      <w:caps w:val="0"/>
      <w:color w:val="B2B2B2"/>
      <w:sz w:val="26"/>
      <w:szCs w:val="26"/>
    </w:rPr>
  </w:style>
  <w:style w:type="character" w:customStyle="1" w:styleId="OpeningParagraphParkerayChar">
    <w:name w:val="Opening Paragraph Parkeray Char"/>
    <w:basedOn w:val="SubheadingParkerayMAINChar"/>
    <w:link w:val="OpeningParagraphParkeray"/>
    <w:rsid w:val="00DC1F86"/>
    <w:rPr>
      <w:rFonts w:asciiTheme="minorHAnsi" w:eastAsia="Calibri" w:hAnsiTheme="minorHAnsi" w:cstheme="minorHAnsi"/>
      <w:b w:val="0"/>
      <w:caps w:val="0"/>
      <w:color w:val="B2B2B2"/>
      <w:sz w:val="26"/>
      <w:szCs w:val="26"/>
      <w:lang w:val="en-US" w:eastAsia="en-US"/>
    </w:rPr>
  </w:style>
  <w:style w:type="character" w:customStyle="1" w:styleId="Heading1Char">
    <w:name w:val="Heading 1 Char"/>
    <w:basedOn w:val="DefaultParagraphFont"/>
    <w:link w:val="Heading1"/>
    <w:uiPriority w:val="1"/>
    <w:rsid w:val="00DC1F86"/>
    <w:rPr>
      <w:rFonts w:ascii="Eurostile" w:hAnsi="Eurostile"/>
      <w:b/>
      <w:bCs/>
      <w:sz w:val="32"/>
      <w:lang w:val="en-US" w:eastAsia="en-US"/>
    </w:rPr>
  </w:style>
  <w:style w:type="paragraph" w:styleId="BodyText">
    <w:name w:val="Body Text"/>
    <w:basedOn w:val="Normal"/>
    <w:link w:val="BodyTextChar"/>
    <w:uiPriority w:val="1"/>
    <w:rsid w:val="00DC1F86"/>
  </w:style>
  <w:style w:type="character" w:customStyle="1" w:styleId="BodyTextChar">
    <w:name w:val="Body Text Char"/>
    <w:basedOn w:val="DefaultParagraphFont"/>
    <w:link w:val="BodyText"/>
    <w:uiPriority w:val="1"/>
    <w:rsid w:val="00DC1F86"/>
    <w:rPr>
      <w:rFonts w:ascii="Calibri" w:eastAsia="Calibri" w:hAnsi="Calibri" w:cs="Calibri"/>
      <w:lang w:val="en-US" w:eastAsia="en-US"/>
    </w:rPr>
  </w:style>
  <w:style w:type="paragraph" w:styleId="NoSpacing">
    <w:name w:val="No Spacing"/>
    <w:link w:val="NoSpacingChar"/>
    <w:uiPriority w:val="1"/>
    <w:qFormat/>
    <w:rsid w:val="0036617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66177"/>
    <w:rPr>
      <w:rFonts w:asciiTheme="minorHAnsi" w:eastAsiaTheme="minorEastAsia" w:hAnsiTheme="minorHAnsi" w:cstheme="minorBidi"/>
      <w:sz w:val="22"/>
      <w:szCs w:val="22"/>
      <w:lang w:val="en-US" w:eastAsia="en-US"/>
    </w:rPr>
  </w:style>
  <w:style w:type="paragraph" w:customStyle="1" w:styleId="TitleParkeray">
    <w:name w:val="Title Parkeray"/>
    <w:basedOn w:val="NoSpacing"/>
    <w:link w:val="TitleParkerayChar"/>
    <w:autoRedefine/>
    <w:qFormat/>
    <w:rsid w:val="00366177"/>
    <w:pPr>
      <w:framePr w:hSpace="187" w:wrap="around" w:vAnchor="page" w:hAnchor="page" w:x="4206" w:y="8940"/>
      <w:spacing w:line="216" w:lineRule="auto"/>
    </w:pPr>
    <w:rPr>
      <w:b/>
      <w:color w:val="0094E0"/>
      <w:sz w:val="56"/>
      <w:szCs w:val="60"/>
    </w:rPr>
  </w:style>
  <w:style w:type="character" w:customStyle="1" w:styleId="TitleParkerayChar">
    <w:name w:val="Title Parkeray Char"/>
    <w:basedOn w:val="NoSpacingChar"/>
    <w:link w:val="TitleParkeray"/>
    <w:rsid w:val="00366177"/>
    <w:rPr>
      <w:rFonts w:asciiTheme="minorHAnsi" w:eastAsiaTheme="minorEastAsia" w:hAnsiTheme="minorHAnsi" w:cstheme="minorBidi"/>
      <w:b/>
      <w:color w:val="0094E0"/>
      <w:sz w:val="56"/>
      <w:szCs w:val="60"/>
      <w:lang w:val="en-US" w:eastAsia="en-US"/>
    </w:rPr>
  </w:style>
  <w:style w:type="character" w:styleId="Hyperlink">
    <w:name w:val="Hyperlink"/>
    <w:basedOn w:val="DefaultParagraphFont"/>
    <w:uiPriority w:val="99"/>
    <w:unhideWhenUsed/>
    <w:rsid w:val="00C80C67"/>
    <w:rPr>
      <w:color w:val="009EE0" w:themeColor="hyperlink"/>
      <w:u w:val="single"/>
    </w:rPr>
  </w:style>
  <w:style w:type="character" w:customStyle="1" w:styleId="Heading3Char">
    <w:name w:val="Heading 3 Char"/>
    <w:basedOn w:val="DefaultParagraphFont"/>
    <w:link w:val="Heading3"/>
    <w:semiHidden/>
    <w:rsid w:val="000B2F0F"/>
    <w:rPr>
      <w:rFonts w:asciiTheme="majorHAnsi" w:eastAsiaTheme="majorEastAsia" w:hAnsiTheme="majorHAnsi" w:cstheme="majorBidi"/>
      <w:color w:val="004E6F" w:themeColor="accent1" w:themeShade="7F"/>
      <w:sz w:val="24"/>
      <w:szCs w:val="24"/>
      <w:lang w:val="en-US" w:eastAsia="en-US"/>
    </w:rPr>
  </w:style>
  <w:style w:type="paragraph" w:styleId="NormalWeb">
    <w:name w:val="Normal (Web)"/>
    <w:basedOn w:val="Normal"/>
    <w:uiPriority w:val="99"/>
    <w:unhideWhenUsed/>
    <w:rsid w:val="000B2F0F"/>
    <w:pPr>
      <w:spacing w:before="100" w:beforeAutospacing="1" w:after="100" w:afterAutospacing="1"/>
    </w:pPr>
    <w:rPr>
      <w:rFonts w:eastAsiaTheme="minorHAns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cookies/session-cookies-used-for.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the-public/online/cook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policy.php" TargetMode="External"/><Relationship Id="rId4" Type="http://schemas.openxmlformats.org/officeDocument/2006/relationships/settings" Target="settings.xml"/><Relationship Id="rId9" Type="http://schemas.openxmlformats.org/officeDocument/2006/relationships/hyperlink" Target="http://codex.wordpress.org/WordPress_Cook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lours Parkeray">
      <a:dk1>
        <a:srgbClr val="4B4B4D"/>
      </a:dk1>
      <a:lt1>
        <a:sysClr val="window" lastClr="FFFFFF"/>
      </a:lt1>
      <a:dk2>
        <a:srgbClr val="808080"/>
      </a:dk2>
      <a:lt2>
        <a:srgbClr val="E7E6E6"/>
      </a:lt2>
      <a:accent1>
        <a:srgbClr val="009EE0"/>
      </a:accent1>
      <a:accent2>
        <a:srgbClr val="EE7F0A"/>
      </a:accent2>
      <a:accent3>
        <a:srgbClr val="008B38"/>
      </a:accent3>
      <a:accent4>
        <a:srgbClr val="950F7E"/>
      </a:accent4>
      <a:accent5>
        <a:srgbClr val="808080"/>
      </a:accent5>
      <a:accent6>
        <a:srgbClr val="4B4B4D"/>
      </a:accent6>
      <a:hlink>
        <a:srgbClr val="009EE0"/>
      </a:hlink>
      <a:folHlink>
        <a:srgbClr val="009EE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FBFB-0078-4283-B7CE-77A6ED46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BOMB THREAT instructions to staff</vt:lpstr>
    </vt:vector>
  </TitlesOfParts>
  <Company>Parkeray</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 THREAT instructions to staff</dc:title>
  <dc:subject>BRIDGE HOUSE, LONDON SE1 9QQ</dc:subject>
  <dc:creator>Toby Milsom</dc:creator>
  <cp:keywords/>
  <dc:description/>
  <cp:lastModifiedBy>Toby Milsom</cp:lastModifiedBy>
  <cp:revision>3</cp:revision>
  <cp:lastPrinted>2016-03-09T15:10:00Z</cp:lastPrinted>
  <dcterms:created xsi:type="dcterms:W3CDTF">2018-05-17T09:43:00Z</dcterms:created>
  <dcterms:modified xsi:type="dcterms:W3CDTF">2018-05-17T09:44:00Z</dcterms:modified>
</cp:coreProperties>
</file>